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B9EF3" w14:textId="77777777" w:rsidR="00712FD7" w:rsidRDefault="00712FD7">
      <w:pPr>
        <w:spacing w:before="1200"/>
      </w:pPr>
    </w:p>
    <w:p w14:paraId="42FDB009" w14:textId="77777777" w:rsidR="00712FD7" w:rsidRDefault="007202AA">
      <w:pPr>
        <w:jc w:val="center"/>
      </w:pPr>
      <w:r>
        <w:rPr>
          <w:rFonts w:ascii="Aptos" w:eastAsia="Aptos" w:hAnsi="Aptos" w:cs="Aptos"/>
          <w:b/>
          <w:bCs/>
          <w:color w:val="1F3864"/>
          <w:sz w:val="40"/>
          <w:szCs w:val="40"/>
        </w:rPr>
        <w:t>WWW.NEXTVET.MY</w:t>
      </w:r>
    </w:p>
    <w:p w14:paraId="1957285B" w14:textId="77777777" w:rsidR="00712FD7" w:rsidRDefault="007202AA">
      <w:pPr>
        <w:spacing w:before="100"/>
        <w:jc w:val="center"/>
      </w:pPr>
      <w:r>
        <w:rPr>
          <w:rFonts w:ascii="Calibri" w:eastAsia="Calibri" w:hAnsi="Calibri" w:cs="Calibri"/>
          <w:b/>
          <w:bCs/>
          <w:color w:val="C55A11"/>
          <w:sz w:val="32"/>
          <w:szCs w:val="32"/>
        </w:rPr>
        <w:t>WEBSITE CONTENT MAP</w:t>
      </w:r>
    </w:p>
    <w:p w14:paraId="3FB3F1CB" w14:textId="1A59D31E" w:rsidR="00712FD7" w:rsidRDefault="00FA2BDC">
      <w:pPr>
        <w:spacing w:before="200"/>
        <w:jc w:val="center"/>
      </w:pPr>
      <w:r>
        <w:rPr>
          <w:rFonts w:ascii="Calibri" w:eastAsia="Calibri" w:hAnsi="Calibri" w:cs="Calibri"/>
          <w:color w:val="1B2A4A"/>
          <w:sz w:val="24"/>
          <w:szCs w:val="24"/>
        </w:rPr>
        <w:t>First Edition</w:t>
      </w:r>
    </w:p>
    <w:p w14:paraId="754FBE34" w14:textId="77777777" w:rsidR="00712FD7" w:rsidRDefault="007202AA">
      <w:pPr>
        <w:spacing w:before="100"/>
        <w:jc w:val="center"/>
      </w:pPr>
      <w:r>
        <w:rPr>
          <w:rFonts w:ascii="Calibri" w:eastAsia="Calibri" w:hAnsi="Calibri" w:cs="Calibri"/>
          <w:color w:val="666666"/>
          <w:sz w:val="22"/>
          <w:szCs w:val="22"/>
        </w:rPr>
        <w:t>26 August 2026</w:t>
      </w:r>
    </w:p>
    <w:p w14:paraId="0F40B958" w14:textId="77777777" w:rsidR="00712FD7" w:rsidRDefault="007202AA">
      <w:pPr>
        <w:spacing w:before="400"/>
        <w:jc w:val="center"/>
      </w:pPr>
      <w:r>
        <w:rPr>
          <w:rFonts w:ascii="Calibri" w:eastAsia="Calibri" w:hAnsi="Calibri" w:cs="Calibri"/>
          <w:i/>
          <w:iCs/>
          <w:color w:val="666666"/>
        </w:rPr>
        <w:t>Prepared for web development. All facts aligned to Brochure V8 (21 August 2026).</w:t>
      </w:r>
    </w:p>
    <w:p w14:paraId="41132063" w14:textId="77777777" w:rsidR="00712FD7" w:rsidRDefault="007202AA">
      <w:r>
        <w:br w:type="page"/>
      </w:r>
    </w:p>
    <w:p w14:paraId="15CE5161" w14:textId="77777777" w:rsidR="00712FD7" w:rsidRDefault="007202AA">
      <w:pPr>
        <w:spacing w:before="400" w:after="120"/>
      </w:pPr>
      <w:r>
        <w:rPr>
          <w:rFonts w:ascii="Aptos" w:eastAsia="Aptos" w:hAnsi="Aptos" w:cs="Aptos"/>
          <w:b/>
          <w:bCs/>
          <w:color w:val="1F3864"/>
          <w:sz w:val="28"/>
          <w:szCs w:val="28"/>
        </w:rPr>
        <w:lastRenderedPageBreak/>
        <w:t>PRODUCTION NOTES FOR THE WEB DEVELOPER</w:t>
      </w:r>
    </w:p>
    <w:p w14:paraId="2714C0CB" w14:textId="77777777" w:rsidR="00712FD7" w:rsidRDefault="007202AA">
      <w:pPr>
        <w:spacing w:before="60" w:after="60"/>
      </w:pPr>
      <w:r>
        <w:rPr>
          <w:rFonts w:ascii="Calibri" w:eastAsia="Calibri" w:hAnsi="Calibri" w:cs="Calibri"/>
          <w:color w:val="000000"/>
          <w:sz w:val="22"/>
          <w:szCs w:val="22"/>
        </w:rPr>
        <w:t>This document contains the complete website copy for www.nextvet.my. Internal production notes appear in italic grey text — these guide the developer but are not published on the website.</w:t>
      </w:r>
    </w:p>
    <w:p w14:paraId="6234FB51" w14:textId="77777777" w:rsidR="00712FD7" w:rsidRDefault="00712FD7">
      <w:pPr>
        <w:spacing w:before="100" w:after="100"/>
      </w:pPr>
    </w:p>
    <w:p w14:paraId="259A4EE2" w14:textId="77777777" w:rsidR="00712FD7" w:rsidRDefault="007202AA">
      <w:pPr>
        <w:spacing w:before="60" w:after="60"/>
      </w:pPr>
      <w:r>
        <w:rPr>
          <w:rFonts w:ascii="Calibri" w:eastAsia="Calibri" w:hAnsi="Calibri" w:cs="Calibri"/>
          <w:i/>
          <w:iCs/>
          <w:color w:val="666666"/>
        </w:rPr>
        <w:t>DESIGN PRINCIPLES: The site serves four audiences — visitors, exhibitors, sponsors and media. Every page must load fast, read well on mobile and push toward one clear action. Keep paragraphs short. Let the headlines do the heavy lifting. Statistics appear once on the HOME page and once in the MEDIA facts section — do not scatter them everywhere.</w:t>
      </w:r>
    </w:p>
    <w:p w14:paraId="2BD102A1" w14:textId="77777777" w:rsidR="00712FD7" w:rsidRDefault="00712FD7">
      <w:pPr>
        <w:spacing w:before="100" w:after="100"/>
      </w:pPr>
    </w:p>
    <w:p w14:paraId="0C5E9BC1" w14:textId="77777777" w:rsidR="00712FD7" w:rsidRDefault="007202AA">
      <w:pPr>
        <w:spacing w:before="60" w:after="60"/>
      </w:pPr>
      <w:r>
        <w:rPr>
          <w:rFonts w:ascii="Calibri" w:eastAsia="Calibri" w:hAnsi="Calibri" w:cs="Calibri"/>
          <w:i/>
          <w:iCs/>
          <w:color w:val="666666"/>
        </w:rPr>
        <w:t>STICKY BUTTONS: EXHIBIT section keeps 'BOOK YOUR BOOTH' visible while scrolling. SPONSOR section keeps 'BECOME A SPONSOR' visible. VISIT section keeps 'REGISTER TO VISIT — FREE' visible.</w:t>
      </w:r>
    </w:p>
    <w:p w14:paraId="2489F69C" w14:textId="77777777" w:rsidR="00712FD7" w:rsidRDefault="00712FD7">
      <w:pPr>
        <w:spacing w:before="100" w:after="100"/>
      </w:pPr>
    </w:p>
    <w:p w14:paraId="5BC67AB0" w14:textId="77777777" w:rsidR="00712FD7" w:rsidRDefault="007202AA">
      <w:pPr>
        <w:spacing w:before="60" w:after="60"/>
      </w:pPr>
      <w:r>
        <w:rPr>
          <w:rFonts w:ascii="Calibri" w:eastAsia="Calibri" w:hAnsi="Calibri" w:cs="Calibri"/>
          <w:i/>
          <w:iCs/>
          <w:color w:val="666666"/>
        </w:rPr>
        <w:t>LOCKED FACTS (Brochure V8): 529 ground-floor booths · 22 F&amp;B units (8 café + 14 kiosks) · 450 participating organisations · 30,000+ visitors · 5 days · 158 programme positions · 15 Titan Talks · 119 institution sessions · 24 partner-reserve · 5 venues · 12,000 sq m · ~2,000 parking bays · KTM Serdang shuttle every 20 min · Rates: Prime 9,000 / Premium 8,500 / Corporate 8,100 / Under-Mezz 7,800 / Upper Mezz 6,500 / Café 5,300 / Cartel 3,000 / Directory ROP 4,700. All SST-inclusive (6% booths/kiosks, 8% direc</w:t>
      </w:r>
      <w:r>
        <w:rPr>
          <w:rFonts w:ascii="Calibri" w:eastAsia="Calibri" w:hAnsi="Calibri" w:cs="Calibri"/>
          <w:i/>
          <w:iCs/>
          <w:color w:val="666666"/>
        </w:rPr>
        <w:t>tory).</w:t>
      </w:r>
    </w:p>
    <w:p w14:paraId="685D9EBB" w14:textId="77777777" w:rsidR="00712FD7" w:rsidRDefault="007202AA">
      <w:r>
        <w:br w:type="page"/>
      </w:r>
    </w:p>
    <w:p w14:paraId="6A9F623E" w14:textId="77777777" w:rsidR="00712FD7" w:rsidRDefault="007202AA">
      <w:pPr>
        <w:spacing w:before="400" w:after="120"/>
      </w:pPr>
      <w:r>
        <w:rPr>
          <w:rFonts w:ascii="Aptos" w:eastAsia="Aptos" w:hAnsi="Aptos" w:cs="Aptos"/>
          <w:b/>
          <w:bCs/>
          <w:color w:val="1F3864"/>
          <w:sz w:val="28"/>
          <w:szCs w:val="28"/>
        </w:rPr>
        <w:lastRenderedPageBreak/>
        <w:t>TAB 1 · HOME</w:t>
      </w:r>
    </w:p>
    <w:p w14:paraId="7F88DD74" w14:textId="77777777" w:rsidR="00712FD7" w:rsidRDefault="007202AA">
      <w:pPr>
        <w:spacing w:before="60" w:after="60"/>
      </w:pPr>
      <w:r>
        <w:rPr>
          <w:rFonts w:ascii="Calibri" w:eastAsia="Calibri" w:hAnsi="Calibri" w:cs="Calibri"/>
          <w:i/>
          <w:iCs/>
          <w:color w:val="666666"/>
        </w:rPr>
        <w:t>No dropdown. This is the decision gateway: visit, exhibit, sponsor or cover NEXTVET as media.</w:t>
      </w:r>
    </w:p>
    <w:p w14:paraId="40A4B1C9" w14:textId="77777777" w:rsidR="00712FD7" w:rsidRDefault="00712FD7">
      <w:pPr>
        <w:spacing w:before="100" w:after="100"/>
      </w:pPr>
    </w:p>
    <w:p w14:paraId="09455599" w14:textId="77777777" w:rsidR="00712FD7" w:rsidRDefault="007202AA">
      <w:pPr>
        <w:spacing w:before="300" w:after="80"/>
      </w:pPr>
      <w:r>
        <w:rPr>
          <w:rFonts w:ascii="Calibri" w:eastAsia="Calibri" w:hAnsi="Calibri" w:cs="Calibri"/>
          <w:b/>
          <w:bCs/>
          <w:color w:val="C55A11"/>
          <w:sz w:val="24"/>
          <w:szCs w:val="24"/>
        </w:rPr>
        <w:t>YOUR NEXT STEP. YOUR NEXT CAREER. YOUR NEXT CHAPTER.</w:t>
      </w:r>
    </w:p>
    <w:p w14:paraId="43F17F6F" w14:textId="77777777" w:rsidR="00712FD7" w:rsidRDefault="007202AA">
      <w:pPr>
        <w:spacing w:before="60" w:after="60"/>
      </w:pPr>
      <w:r>
        <w:rPr>
          <w:rFonts w:ascii="Calibri" w:eastAsia="Calibri" w:hAnsi="Calibri" w:cs="Calibri"/>
          <w:b/>
          <w:bCs/>
          <w:color w:val="000000"/>
          <w:sz w:val="22"/>
          <w:szCs w:val="22"/>
        </w:rPr>
        <w:t>MALAYSIA'S NATIONAL UNIFIED OPEN DAY FOR TVET COLLEGES</w:t>
      </w:r>
    </w:p>
    <w:p w14:paraId="22B2AFA6" w14:textId="77777777" w:rsidR="00712FD7" w:rsidRDefault="00712FD7">
      <w:pPr>
        <w:spacing w:before="100" w:after="100"/>
      </w:pPr>
    </w:p>
    <w:p w14:paraId="3C09437B" w14:textId="77777777" w:rsidR="00712FD7" w:rsidRDefault="007202AA">
      <w:pPr>
        <w:spacing w:before="60" w:after="60"/>
      </w:pPr>
      <w:r>
        <w:rPr>
          <w:rFonts w:ascii="Calibri" w:eastAsia="Calibri" w:hAnsi="Calibri" w:cs="Calibri"/>
          <w:b/>
          <w:bCs/>
          <w:color w:val="000000"/>
          <w:sz w:val="22"/>
          <w:szCs w:val="22"/>
        </w:rPr>
        <w:t>27–31 JANUARY 2027 · MINES EXHIBITION CENTRE (MIECC) · SERI KEMBANGAN, SELANGOR</w:t>
      </w:r>
    </w:p>
    <w:p w14:paraId="4A6E86CC" w14:textId="77777777" w:rsidR="00712FD7" w:rsidRDefault="00712FD7">
      <w:pPr>
        <w:spacing w:before="100" w:after="100"/>
      </w:pPr>
    </w:p>
    <w:p w14:paraId="0D361408" w14:textId="02604258" w:rsidR="00712FD7" w:rsidRDefault="007202AA">
      <w:pPr>
        <w:spacing w:before="60" w:after="60"/>
      </w:pPr>
      <w:r>
        <w:rPr>
          <w:rFonts w:ascii="Calibri" w:eastAsia="Calibri" w:hAnsi="Calibri" w:cs="Calibri"/>
          <w:color w:val="000000"/>
          <w:sz w:val="22"/>
          <w:szCs w:val="22"/>
        </w:rPr>
        <w:t xml:space="preserve">Discover where education meets skills, careers, technology, financing, innovation and opportunity </w:t>
      </w:r>
      <w:r w:rsidR="004F7EBD">
        <w:rPr>
          <w:rFonts w:ascii="Calibri" w:eastAsia="Calibri" w:hAnsi="Calibri" w:cs="Calibri"/>
          <w:color w:val="000000"/>
          <w:sz w:val="22"/>
          <w:szCs w:val="22"/>
        </w:rPr>
        <w:t>-</w:t>
      </w:r>
      <w:r>
        <w:rPr>
          <w:rFonts w:ascii="Calibri" w:eastAsia="Calibri" w:hAnsi="Calibri" w:cs="Calibri"/>
          <w:color w:val="000000"/>
          <w:sz w:val="22"/>
          <w:szCs w:val="22"/>
        </w:rPr>
        <w:t xml:space="preserve"> all under one roof.</w:t>
      </w:r>
    </w:p>
    <w:p w14:paraId="6EAB3B2A" w14:textId="77777777" w:rsidR="00712FD7" w:rsidRDefault="00712FD7">
      <w:pPr>
        <w:spacing w:before="100" w:after="100"/>
      </w:pPr>
    </w:p>
    <w:p w14:paraId="3A09A64E" w14:textId="77777777" w:rsidR="00712FD7" w:rsidRDefault="007202AA">
      <w:pPr>
        <w:spacing w:before="60" w:after="60"/>
      </w:pPr>
      <w:r>
        <w:rPr>
          <w:rFonts w:ascii="Calibri" w:eastAsia="Calibri" w:hAnsi="Calibri" w:cs="Calibri"/>
          <w:b/>
          <w:bCs/>
          <w:color w:val="000000"/>
          <w:sz w:val="22"/>
          <w:szCs w:val="22"/>
        </w:rPr>
        <w:t>529 BOOTHS · 450 ORGANISATIONS · 30,000+ VISITORS · 5 DAYS</w:t>
      </w:r>
    </w:p>
    <w:p w14:paraId="1F3DD554" w14:textId="77777777" w:rsidR="00712FD7" w:rsidRDefault="00712FD7">
      <w:pPr>
        <w:spacing w:before="100" w:after="100"/>
      </w:pPr>
    </w:p>
    <w:p w14:paraId="222DCCF0" w14:textId="77777777" w:rsidR="00712FD7" w:rsidRDefault="007202AA">
      <w:pPr>
        <w:spacing w:before="80" w:after="80"/>
      </w:pPr>
      <w:r>
        <w:rPr>
          <w:rFonts w:ascii="Calibri" w:eastAsia="Calibri" w:hAnsi="Calibri" w:cs="Calibri"/>
          <w:b/>
          <w:bCs/>
          <w:color w:val="C9A227"/>
          <w:sz w:val="22"/>
          <w:szCs w:val="22"/>
        </w:rPr>
        <w:t>[ REGISTER TO VISIT ]</w:t>
      </w:r>
    </w:p>
    <w:p w14:paraId="521BC95C" w14:textId="77777777" w:rsidR="00712FD7" w:rsidRDefault="007202AA">
      <w:pPr>
        <w:spacing w:before="80" w:after="80"/>
      </w:pPr>
      <w:r>
        <w:rPr>
          <w:rFonts w:ascii="Calibri" w:eastAsia="Calibri" w:hAnsi="Calibri" w:cs="Calibri"/>
          <w:b/>
          <w:bCs/>
          <w:color w:val="C9A227"/>
          <w:sz w:val="22"/>
          <w:szCs w:val="22"/>
        </w:rPr>
        <w:t>[ BOOK YOUR BOOTH ]</w:t>
      </w:r>
    </w:p>
    <w:p w14:paraId="0F08B4C7" w14:textId="77777777" w:rsidR="00712FD7" w:rsidRDefault="00712FD7">
      <w:pPr>
        <w:spacing w:before="100" w:after="100"/>
      </w:pPr>
    </w:p>
    <w:p w14:paraId="5C0BEE6A" w14:textId="4B2F9C34" w:rsidR="00712FD7" w:rsidRDefault="00C865A3">
      <w:pPr>
        <w:spacing w:before="200" w:after="60"/>
      </w:pPr>
      <w:r>
        <w:rPr>
          <w:rFonts w:ascii="Calibri" w:eastAsia="Calibri" w:hAnsi="Calibri" w:cs="Calibri"/>
          <w:b/>
          <w:bCs/>
          <w:color w:val="1B2A4A"/>
          <w:sz w:val="22"/>
          <w:szCs w:val="22"/>
        </w:rPr>
        <w:t>SO, WHAT'S NEXT FOR YOU?</w:t>
      </w:r>
    </w:p>
    <w:p w14:paraId="50C63438" w14:textId="77777777" w:rsidR="00712FD7" w:rsidRDefault="007202AA">
      <w:pPr>
        <w:spacing w:before="60" w:after="60"/>
      </w:pPr>
      <w:r>
        <w:rPr>
          <w:rFonts w:ascii="Calibri" w:eastAsia="Calibri" w:hAnsi="Calibri" w:cs="Calibri"/>
          <w:color w:val="000000"/>
          <w:sz w:val="22"/>
          <w:szCs w:val="22"/>
        </w:rPr>
        <w:t>Choosing what to study? Looking for a career? Upgrading your skills? Recruiting talent? Selling training technology? Your next move could start here.</w:t>
      </w:r>
    </w:p>
    <w:p w14:paraId="5ECE2EC5" w14:textId="77777777" w:rsidR="00712FD7" w:rsidRDefault="00712FD7">
      <w:pPr>
        <w:spacing w:before="100" w:after="100"/>
      </w:pPr>
    </w:p>
    <w:p w14:paraId="26E52105" w14:textId="77777777" w:rsidR="00712FD7" w:rsidRDefault="007202AA">
      <w:pPr>
        <w:spacing w:before="60" w:after="60"/>
      </w:pPr>
      <w:r>
        <w:rPr>
          <w:rFonts w:ascii="Calibri" w:eastAsia="Calibri" w:hAnsi="Calibri" w:cs="Calibri"/>
          <w:color w:val="000000"/>
          <w:sz w:val="22"/>
          <w:szCs w:val="22"/>
        </w:rPr>
        <w:t>Meet colleges. Compare courses. Explore careers. Find financing. Experience technology. Meet employers. See innovation in action.</w:t>
      </w:r>
    </w:p>
    <w:p w14:paraId="3F309468" w14:textId="77777777" w:rsidR="00712FD7" w:rsidRDefault="00712FD7">
      <w:pPr>
        <w:spacing w:before="100" w:after="100"/>
      </w:pPr>
    </w:p>
    <w:p w14:paraId="45BA4095" w14:textId="77777777" w:rsidR="00712FD7" w:rsidRDefault="007202AA">
      <w:pPr>
        <w:spacing w:before="80" w:after="80"/>
      </w:pPr>
      <w:r>
        <w:rPr>
          <w:rFonts w:ascii="Calibri" w:eastAsia="Calibri" w:hAnsi="Calibri" w:cs="Calibri"/>
          <w:b/>
          <w:bCs/>
          <w:i/>
          <w:iCs/>
          <w:color w:val="1B2A4A"/>
          <w:sz w:val="22"/>
          <w:szCs w:val="22"/>
        </w:rPr>
        <w:t>NEXTVET is designed to help you move from "What should I do?" to "This is what I want to do next."</w:t>
      </w:r>
    </w:p>
    <w:p w14:paraId="154C7610" w14:textId="77777777" w:rsidR="00712FD7" w:rsidRDefault="00712FD7">
      <w:pPr>
        <w:spacing w:before="100" w:after="100"/>
      </w:pPr>
    </w:p>
    <w:p w14:paraId="315A06CD" w14:textId="532B3CF2" w:rsidR="00712FD7" w:rsidRDefault="00816DD5">
      <w:pPr>
        <w:spacing w:before="200" w:after="60"/>
      </w:pPr>
      <w:r>
        <w:rPr>
          <w:rFonts w:ascii="Calibri" w:eastAsia="Calibri" w:hAnsi="Calibri" w:cs="Calibri"/>
          <w:b/>
          <w:bCs/>
          <w:color w:val="1B2A4A"/>
          <w:sz w:val="22"/>
          <w:szCs w:val="22"/>
        </w:rPr>
        <w:t>6 HUBS. MANY POSSIBILITIES.</w:t>
      </w:r>
    </w:p>
    <w:p w14:paraId="65C3A8C8" w14:textId="746123A9" w:rsidR="00712FD7" w:rsidRDefault="007202AA">
      <w:pPr>
        <w:spacing w:before="60" w:after="60"/>
      </w:pPr>
      <w:r>
        <w:rPr>
          <w:rFonts w:ascii="Calibri" w:eastAsia="Calibri" w:hAnsi="Calibri" w:cs="Calibri"/>
          <w:color w:val="000000"/>
          <w:sz w:val="22"/>
          <w:szCs w:val="22"/>
        </w:rPr>
        <w:t xml:space="preserve">NEXTVET EDUHUB </w:t>
      </w:r>
      <w:r w:rsidR="00231879">
        <w:rPr>
          <w:rFonts w:ascii="Calibri" w:eastAsia="Calibri" w:hAnsi="Calibri" w:cs="Calibri"/>
          <w:color w:val="000000"/>
          <w:sz w:val="22"/>
          <w:szCs w:val="22"/>
        </w:rPr>
        <w:t>-</w:t>
      </w:r>
      <w:r>
        <w:rPr>
          <w:rFonts w:ascii="Calibri" w:eastAsia="Calibri" w:hAnsi="Calibri" w:cs="Calibri"/>
          <w:color w:val="000000"/>
          <w:sz w:val="22"/>
          <w:szCs w:val="22"/>
        </w:rPr>
        <w:t xml:space="preserve"> TVET colleges, universities, skills centres and training providers. 400 booths.</w:t>
      </w:r>
    </w:p>
    <w:p w14:paraId="1E2EF758" w14:textId="5A3E7B31" w:rsidR="00712FD7" w:rsidRDefault="007202AA">
      <w:pPr>
        <w:spacing w:before="60" w:after="60"/>
      </w:pPr>
      <w:r>
        <w:rPr>
          <w:rFonts w:ascii="Calibri" w:eastAsia="Calibri" w:hAnsi="Calibri" w:cs="Calibri"/>
          <w:color w:val="000000"/>
          <w:sz w:val="22"/>
          <w:szCs w:val="22"/>
        </w:rPr>
        <w:t xml:space="preserve">NEXTVET CAREERHUB </w:t>
      </w:r>
      <w:r w:rsidR="00231879">
        <w:rPr>
          <w:rFonts w:ascii="Calibri" w:eastAsia="Calibri" w:hAnsi="Calibri" w:cs="Calibri"/>
          <w:color w:val="000000"/>
          <w:sz w:val="22"/>
          <w:szCs w:val="22"/>
        </w:rPr>
        <w:t>-</w:t>
      </w:r>
      <w:r>
        <w:rPr>
          <w:rFonts w:ascii="Calibri" w:eastAsia="Calibri" w:hAnsi="Calibri" w:cs="Calibri"/>
          <w:color w:val="000000"/>
          <w:sz w:val="22"/>
          <w:szCs w:val="22"/>
        </w:rPr>
        <w:t xml:space="preserve"> Employers, jobs, internships, apprenticeships. 52 positions.</w:t>
      </w:r>
    </w:p>
    <w:p w14:paraId="0AD3BA06" w14:textId="3561B9ED" w:rsidR="00712FD7" w:rsidRDefault="007202AA">
      <w:pPr>
        <w:spacing w:before="60" w:after="60"/>
      </w:pPr>
      <w:r>
        <w:rPr>
          <w:rFonts w:ascii="Calibri" w:eastAsia="Calibri" w:hAnsi="Calibri" w:cs="Calibri"/>
          <w:color w:val="000000"/>
          <w:sz w:val="22"/>
          <w:szCs w:val="22"/>
        </w:rPr>
        <w:t xml:space="preserve">NEXTVET EDU-FINANCEHUB </w:t>
      </w:r>
      <w:r w:rsidR="00231879">
        <w:rPr>
          <w:rFonts w:ascii="Calibri" w:eastAsia="Calibri" w:hAnsi="Calibri" w:cs="Calibri"/>
          <w:color w:val="000000"/>
          <w:sz w:val="22"/>
          <w:szCs w:val="22"/>
        </w:rPr>
        <w:t>-</w:t>
      </w:r>
      <w:r>
        <w:rPr>
          <w:rFonts w:ascii="Calibri" w:eastAsia="Calibri" w:hAnsi="Calibri" w:cs="Calibri"/>
          <w:color w:val="000000"/>
          <w:sz w:val="22"/>
          <w:szCs w:val="22"/>
        </w:rPr>
        <w:t xml:space="preserve"> Loans, scholarships and education funding. 15 booths.</w:t>
      </w:r>
    </w:p>
    <w:p w14:paraId="77941D7E" w14:textId="3FE2B2BB" w:rsidR="00712FD7" w:rsidRDefault="007202AA">
      <w:pPr>
        <w:spacing w:before="60" w:after="60"/>
      </w:pPr>
      <w:r>
        <w:rPr>
          <w:rFonts w:ascii="Calibri" w:eastAsia="Calibri" w:hAnsi="Calibri" w:cs="Calibri"/>
          <w:color w:val="000000"/>
          <w:sz w:val="22"/>
          <w:szCs w:val="22"/>
        </w:rPr>
        <w:t xml:space="preserve">INVENTASIA@NEXTVET </w:t>
      </w:r>
      <w:r w:rsidR="00231879">
        <w:rPr>
          <w:rFonts w:ascii="Calibri" w:eastAsia="Calibri" w:hAnsi="Calibri" w:cs="Calibri"/>
          <w:color w:val="000000"/>
          <w:sz w:val="22"/>
          <w:szCs w:val="22"/>
        </w:rPr>
        <w:t>-</w:t>
      </w:r>
      <w:r>
        <w:rPr>
          <w:rFonts w:ascii="Calibri" w:eastAsia="Calibri" w:hAnsi="Calibri" w:cs="Calibri"/>
          <w:color w:val="000000"/>
          <w:sz w:val="22"/>
          <w:szCs w:val="22"/>
        </w:rPr>
        <w:t xml:space="preserve"> Inventions and prototypes seeking commercial opportunity. 22 pods.</w:t>
      </w:r>
    </w:p>
    <w:p w14:paraId="083C5626" w14:textId="5DD5F5F4" w:rsidR="00712FD7" w:rsidRDefault="007202AA">
      <w:pPr>
        <w:spacing w:before="60" w:after="60"/>
      </w:pPr>
      <w:r>
        <w:rPr>
          <w:rFonts w:ascii="Calibri" w:eastAsia="Calibri" w:hAnsi="Calibri" w:cs="Calibri"/>
          <w:color w:val="000000"/>
          <w:sz w:val="22"/>
          <w:szCs w:val="22"/>
        </w:rPr>
        <w:t xml:space="preserve">NEXTVET SKILLTECH HUB </w:t>
      </w:r>
      <w:r w:rsidR="00231879">
        <w:rPr>
          <w:rFonts w:ascii="Calibri" w:eastAsia="Calibri" w:hAnsi="Calibri" w:cs="Calibri"/>
          <w:color w:val="000000"/>
          <w:sz w:val="22"/>
          <w:szCs w:val="22"/>
        </w:rPr>
        <w:t>-</w:t>
      </w:r>
      <w:r>
        <w:rPr>
          <w:rFonts w:ascii="Calibri" w:eastAsia="Calibri" w:hAnsi="Calibri" w:cs="Calibri"/>
          <w:color w:val="000000"/>
          <w:sz w:val="22"/>
          <w:szCs w:val="22"/>
        </w:rPr>
        <w:t xml:space="preserve"> Training equipment and technology for TVET institutions. 30 positions.</w:t>
      </w:r>
    </w:p>
    <w:p w14:paraId="0DC1AE86" w14:textId="4195C95F" w:rsidR="00712FD7" w:rsidRDefault="007202AA">
      <w:pPr>
        <w:spacing w:before="60" w:after="60"/>
      </w:pPr>
      <w:r>
        <w:rPr>
          <w:rFonts w:ascii="Calibri" w:eastAsia="Calibri" w:hAnsi="Calibri" w:cs="Calibri"/>
          <w:color w:val="000000"/>
          <w:sz w:val="22"/>
          <w:szCs w:val="22"/>
        </w:rPr>
        <w:t xml:space="preserve">NEXTVET STUDENT LIFESTYLE HUB </w:t>
      </w:r>
      <w:r w:rsidR="00231879">
        <w:rPr>
          <w:rFonts w:ascii="Calibri" w:eastAsia="Calibri" w:hAnsi="Calibri" w:cs="Calibri"/>
          <w:color w:val="000000"/>
          <w:sz w:val="22"/>
          <w:szCs w:val="22"/>
        </w:rPr>
        <w:t>-</w:t>
      </w:r>
      <w:r>
        <w:rPr>
          <w:rFonts w:ascii="Calibri" w:eastAsia="Calibri" w:hAnsi="Calibri" w:cs="Calibri"/>
          <w:color w:val="000000"/>
          <w:sz w:val="22"/>
          <w:szCs w:val="22"/>
        </w:rPr>
        <w:t xml:space="preserve"> Products and services for student life. Plus 8 café units and 14 F&amp;B kiosks.</w:t>
      </w:r>
    </w:p>
    <w:p w14:paraId="5A50FF6E" w14:textId="77777777" w:rsidR="00712FD7" w:rsidRDefault="00712FD7">
      <w:pPr>
        <w:spacing w:before="100" w:after="100"/>
      </w:pPr>
    </w:p>
    <w:p w14:paraId="7063F400" w14:textId="44C3A94F" w:rsidR="00712FD7" w:rsidRDefault="00816DD5">
      <w:pPr>
        <w:spacing w:before="200" w:after="60"/>
      </w:pPr>
      <w:r>
        <w:rPr>
          <w:rFonts w:ascii="Calibri" w:eastAsia="Calibri" w:hAnsi="Calibri" w:cs="Calibri"/>
          <w:b/>
          <w:bCs/>
          <w:color w:val="1B2A4A"/>
          <w:sz w:val="22"/>
          <w:szCs w:val="22"/>
        </w:rPr>
        <w:t>MORE THAN AN EXHIBITION</w:t>
      </w:r>
    </w:p>
    <w:p w14:paraId="4594AA6C" w14:textId="445A090F" w:rsidR="00712FD7" w:rsidRDefault="007202AA">
      <w:pPr>
        <w:spacing w:before="60" w:after="60"/>
      </w:pPr>
      <w:r>
        <w:rPr>
          <w:rFonts w:ascii="Calibri" w:eastAsia="Calibri" w:hAnsi="Calibri" w:cs="Calibri"/>
          <w:color w:val="000000"/>
          <w:sz w:val="22"/>
          <w:szCs w:val="22"/>
        </w:rPr>
        <w:t xml:space="preserve">158 programme positions across five venues. Course talks. Career sessions. Skills demonstrations. Technology showcases. And 15 POTRETINSPIRASI@NEXTVET Titan Talks </w:t>
      </w:r>
      <w:r w:rsidR="001517AD">
        <w:rPr>
          <w:rFonts w:ascii="Calibri" w:eastAsia="Calibri" w:hAnsi="Calibri" w:cs="Calibri"/>
          <w:color w:val="000000"/>
          <w:sz w:val="22"/>
          <w:szCs w:val="22"/>
        </w:rPr>
        <w:t>-</w:t>
      </w:r>
      <w:r>
        <w:rPr>
          <w:rFonts w:ascii="Calibri" w:eastAsia="Calibri" w:hAnsi="Calibri" w:cs="Calibri"/>
          <w:color w:val="000000"/>
          <w:sz w:val="22"/>
          <w:szCs w:val="22"/>
        </w:rPr>
        <w:t xml:space="preserve"> real stories from people who built businesses, careers and opportunity from different beginnings.</w:t>
      </w:r>
    </w:p>
    <w:p w14:paraId="735AC5D3" w14:textId="77777777" w:rsidR="00712FD7" w:rsidRDefault="00712FD7">
      <w:pPr>
        <w:spacing w:before="100" w:after="100"/>
      </w:pPr>
    </w:p>
    <w:p w14:paraId="7C6432A0" w14:textId="086385C4" w:rsidR="00712FD7" w:rsidRDefault="001517AD">
      <w:pPr>
        <w:spacing w:before="200" w:after="60"/>
      </w:pPr>
      <w:r>
        <w:rPr>
          <w:rFonts w:ascii="Calibri" w:eastAsia="Calibri" w:hAnsi="Calibri" w:cs="Calibri"/>
          <w:b/>
          <w:bCs/>
          <w:color w:val="1B2A4A"/>
          <w:sz w:val="22"/>
          <w:szCs w:val="22"/>
        </w:rPr>
        <w:lastRenderedPageBreak/>
        <w:t>CHOOSE YOUR NEXT</w:t>
      </w:r>
    </w:p>
    <w:p w14:paraId="2AF71172" w14:textId="2C03A957" w:rsidR="00712FD7" w:rsidRDefault="007202AA">
      <w:pPr>
        <w:spacing w:before="60" w:after="60"/>
      </w:pPr>
      <w:r>
        <w:rPr>
          <w:rFonts w:ascii="Calibri" w:eastAsia="Calibri" w:hAnsi="Calibri" w:cs="Calibri"/>
          <w:color w:val="000000"/>
          <w:sz w:val="22"/>
          <w:szCs w:val="22"/>
        </w:rPr>
        <w:t xml:space="preserve">I WANT TO VISIT </w:t>
      </w:r>
      <w:r w:rsidR="00A86ED1">
        <w:rPr>
          <w:rFonts w:ascii="Calibri" w:eastAsia="Calibri" w:hAnsi="Calibri" w:cs="Calibri"/>
          <w:color w:val="000000"/>
          <w:sz w:val="22"/>
          <w:szCs w:val="22"/>
        </w:rPr>
        <w:t>-</w:t>
      </w:r>
      <w:r>
        <w:rPr>
          <w:rFonts w:ascii="Calibri" w:eastAsia="Calibri" w:hAnsi="Calibri" w:cs="Calibri"/>
          <w:color w:val="000000"/>
          <w:sz w:val="22"/>
          <w:szCs w:val="22"/>
        </w:rPr>
        <w:t xml:space="preserve"> Explore courses, careers, skills, financing, employers and opportunities.</w:t>
      </w:r>
    </w:p>
    <w:p w14:paraId="63651CDA" w14:textId="77777777" w:rsidR="00712FD7" w:rsidRDefault="007202AA">
      <w:pPr>
        <w:spacing w:before="80" w:after="80"/>
      </w:pPr>
      <w:r>
        <w:rPr>
          <w:rFonts w:ascii="Calibri" w:eastAsia="Calibri" w:hAnsi="Calibri" w:cs="Calibri"/>
          <w:b/>
          <w:bCs/>
          <w:color w:val="C9A227"/>
          <w:sz w:val="22"/>
          <w:szCs w:val="22"/>
        </w:rPr>
        <w:t>[ PLAN MY VISIT ]</w:t>
      </w:r>
    </w:p>
    <w:p w14:paraId="3910BA40" w14:textId="57A0B491" w:rsidR="00712FD7" w:rsidRDefault="007202AA">
      <w:pPr>
        <w:spacing w:before="60" w:after="60"/>
      </w:pPr>
      <w:r>
        <w:rPr>
          <w:rFonts w:ascii="Calibri" w:eastAsia="Calibri" w:hAnsi="Calibri" w:cs="Calibri"/>
          <w:color w:val="000000"/>
          <w:sz w:val="22"/>
          <w:szCs w:val="22"/>
        </w:rPr>
        <w:t xml:space="preserve">I WANT TO EXHIBIT </w:t>
      </w:r>
      <w:r w:rsidR="00235872">
        <w:rPr>
          <w:rFonts w:ascii="Calibri" w:eastAsia="Calibri" w:hAnsi="Calibri" w:cs="Calibri"/>
          <w:color w:val="000000"/>
          <w:sz w:val="22"/>
          <w:szCs w:val="22"/>
        </w:rPr>
        <w:t>-</w:t>
      </w:r>
      <w:r>
        <w:rPr>
          <w:rFonts w:ascii="Calibri" w:eastAsia="Calibri" w:hAnsi="Calibri" w:cs="Calibri"/>
          <w:color w:val="000000"/>
          <w:sz w:val="22"/>
          <w:szCs w:val="22"/>
        </w:rPr>
        <w:t xml:space="preserve"> Put your institution, company or service in front of the people you need to reach.</w:t>
      </w:r>
    </w:p>
    <w:p w14:paraId="51C60809" w14:textId="77777777" w:rsidR="00712FD7" w:rsidRDefault="007202AA">
      <w:pPr>
        <w:spacing w:before="80" w:after="80"/>
      </w:pPr>
      <w:r>
        <w:rPr>
          <w:rFonts w:ascii="Calibri" w:eastAsia="Calibri" w:hAnsi="Calibri" w:cs="Calibri"/>
          <w:b/>
          <w:bCs/>
          <w:color w:val="C9A227"/>
          <w:sz w:val="22"/>
          <w:szCs w:val="22"/>
        </w:rPr>
        <w:t>[ BOOK A BOOTH ]</w:t>
      </w:r>
    </w:p>
    <w:p w14:paraId="352F127E" w14:textId="68064CD6" w:rsidR="00712FD7" w:rsidRDefault="007202AA">
      <w:pPr>
        <w:spacing w:before="60" w:after="60"/>
      </w:pPr>
      <w:r>
        <w:rPr>
          <w:rFonts w:ascii="Calibri" w:eastAsia="Calibri" w:hAnsi="Calibri" w:cs="Calibri"/>
          <w:color w:val="000000"/>
          <w:sz w:val="22"/>
          <w:szCs w:val="22"/>
        </w:rPr>
        <w:t xml:space="preserve">I WANT TO </w:t>
      </w:r>
      <w:r w:rsidR="001B03AD">
        <w:rPr>
          <w:rFonts w:ascii="Calibri" w:eastAsia="Calibri" w:hAnsi="Calibri" w:cs="Calibri"/>
          <w:color w:val="000000"/>
          <w:sz w:val="22"/>
          <w:szCs w:val="22"/>
        </w:rPr>
        <w:t>EXPOSE MY BRAND</w:t>
      </w:r>
      <w:r w:rsidR="00E15E40">
        <w:rPr>
          <w:rFonts w:ascii="Calibri" w:eastAsia="Calibri" w:hAnsi="Calibri" w:cs="Calibri"/>
          <w:color w:val="000000"/>
          <w:sz w:val="22"/>
          <w:szCs w:val="22"/>
        </w:rPr>
        <w:t xml:space="preserve"> TO </w:t>
      </w:r>
      <w:r w:rsidR="00727B5E">
        <w:rPr>
          <w:rFonts w:ascii="Calibri" w:eastAsia="Calibri" w:hAnsi="Calibri" w:cs="Calibri"/>
          <w:color w:val="000000"/>
          <w:sz w:val="22"/>
          <w:szCs w:val="22"/>
        </w:rPr>
        <w:t xml:space="preserve">NEXT MALAYSIA </w:t>
      </w:r>
      <w:r w:rsidR="00B4382D">
        <w:rPr>
          <w:rFonts w:ascii="Calibri" w:eastAsia="Calibri" w:hAnsi="Calibri" w:cs="Calibri"/>
          <w:color w:val="000000"/>
          <w:sz w:val="22"/>
          <w:szCs w:val="22"/>
        </w:rPr>
        <w:t>-</w:t>
      </w:r>
      <w:r>
        <w:rPr>
          <w:rFonts w:ascii="Calibri" w:eastAsia="Calibri" w:hAnsi="Calibri" w:cs="Calibri"/>
          <w:color w:val="000000"/>
          <w:sz w:val="22"/>
          <w:szCs w:val="22"/>
        </w:rPr>
        <w:t xml:space="preserve"> Put your brand at the centre of Malaysia's conversation about skills and future talent.</w:t>
      </w:r>
    </w:p>
    <w:p w14:paraId="69E541B7" w14:textId="77777777" w:rsidR="00712FD7" w:rsidRDefault="007202AA">
      <w:pPr>
        <w:spacing w:before="80" w:after="80"/>
      </w:pPr>
      <w:r>
        <w:rPr>
          <w:rFonts w:ascii="Calibri" w:eastAsia="Calibri" w:hAnsi="Calibri" w:cs="Calibri"/>
          <w:b/>
          <w:bCs/>
          <w:color w:val="C9A227"/>
          <w:sz w:val="22"/>
          <w:szCs w:val="22"/>
        </w:rPr>
        <w:t>[ EXPLORE SPONSORSHIP ]</w:t>
      </w:r>
    </w:p>
    <w:p w14:paraId="1B16F06F" w14:textId="3DB95ED4" w:rsidR="00712FD7" w:rsidRDefault="007202AA">
      <w:pPr>
        <w:spacing w:before="60" w:after="60"/>
      </w:pPr>
      <w:r>
        <w:rPr>
          <w:rFonts w:ascii="Calibri" w:eastAsia="Calibri" w:hAnsi="Calibri" w:cs="Calibri"/>
          <w:color w:val="000000"/>
          <w:sz w:val="22"/>
          <w:szCs w:val="22"/>
        </w:rPr>
        <w:t xml:space="preserve">I </w:t>
      </w:r>
      <w:r w:rsidR="00F07530">
        <w:rPr>
          <w:rFonts w:ascii="Calibri" w:eastAsia="Calibri" w:hAnsi="Calibri" w:cs="Calibri"/>
          <w:color w:val="000000"/>
          <w:sz w:val="22"/>
          <w:szCs w:val="22"/>
        </w:rPr>
        <w:t>WANT</w:t>
      </w:r>
      <w:r>
        <w:rPr>
          <w:rFonts w:ascii="Calibri" w:eastAsia="Calibri" w:hAnsi="Calibri" w:cs="Calibri"/>
          <w:color w:val="000000"/>
          <w:sz w:val="22"/>
          <w:szCs w:val="22"/>
        </w:rPr>
        <w:t xml:space="preserve"> </w:t>
      </w:r>
      <w:r w:rsidR="00B5267C">
        <w:rPr>
          <w:rFonts w:ascii="Calibri" w:eastAsia="Calibri" w:hAnsi="Calibri" w:cs="Calibri"/>
          <w:color w:val="000000"/>
          <w:sz w:val="22"/>
          <w:szCs w:val="22"/>
        </w:rPr>
        <w:t xml:space="preserve">TO </w:t>
      </w:r>
      <w:r w:rsidR="00F07530">
        <w:rPr>
          <w:rFonts w:ascii="Calibri" w:eastAsia="Calibri" w:hAnsi="Calibri" w:cs="Calibri"/>
          <w:color w:val="000000"/>
          <w:sz w:val="22"/>
          <w:szCs w:val="22"/>
        </w:rPr>
        <w:t>EXPOS</w:t>
      </w:r>
      <w:r w:rsidR="00376E38">
        <w:rPr>
          <w:rFonts w:ascii="Calibri" w:eastAsia="Calibri" w:hAnsi="Calibri" w:cs="Calibri"/>
          <w:color w:val="000000"/>
          <w:sz w:val="22"/>
          <w:szCs w:val="22"/>
        </w:rPr>
        <w:t>Ē</w:t>
      </w:r>
      <w:r w:rsidR="002504AB">
        <w:rPr>
          <w:rFonts w:ascii="Calibri" w:eastAsia="Calibri" w:hAnsi="Calibri" w:cs="Calibri"/>
          <w:color w:val="000000"/>
          <w:sz w:val="22"/>
          <w:szCs w:val="22"/>
        </w:rPr>
        <w:t xml:space="preserve"> TVET </w:t>
      </w:r>
      <w:r w:rsidR="006D5F44">
        <w:rPr>
          <w:rFonts w:ascii="Calibri" w:eastAsia="Calibri" w:hAnsi="Calibri" w:cs="Calibri"/>
          <w:color w:val="000000"/>
          <w:sz w:val="22"/>
          <w:szCs w:val="22"/>
        </w:rPr>
        <w:t>EDUCATION -</w:t>
      </w:r>
      <w:r>
        <w:rPr>
          <w:rFonts w:ascii="Calibri" w:eastAsia="Calibri" w:hAnsi="Calibri" w:cs="Calibri"/>
          <w:color w:val="000000"/>
          <w:sz w:val="22"/>
          <w:szCs w:val="22"/>
        </w:rPr>
        <w:t xml:space="preserve"> Discover the stories, people, programmes and ideas behind NEXTVET 2027.</w:t>
      </w:r>
    </w:p>
    <w:p w14:paraId="5A129BD4" w14:textId="77777777" w:rsidR="00712FD7" w:rsidRDefault="007202AA">
      <w:pPr>
        <w:spacing w:before="80" w:after="80"/>
      </w:pPr>
      <w:r>
        <w:rPr>
          <w:rFonts w:ascii="Calibri" w:eastAsia="Calibri" w:hAnsi="Calibri" w:cs="Calibri"/>
          <w:b/>
          <w:bCs/>
          <w:color w:val="C9A227"/>
          <w:sz w:val="22"/>
          <w:szCs w:val="22"/>
        </w:rPr>
        <w:t>[ MEDIA CENTRE ]</w:t>
      </w:r>
    </w:p>
    <w:p w14:paraId="16F0F520" w14:textId="77777777" w:rsidR="00712FD7" w:rsidRDefault="00712FD7">
      <w:pPr>
        <w:spacing w:before="100" w:after="100"/>
      </w:pPr>
    </w:p>
    <w:p w14:paraId="34F88FB0" w14:textId="47CEFA06" w:rsidR="00712FD7" w:rsidRDefault="00FF69C8">
      <w:pPr>
        <w:spacing w:before="200" w:after="60"/>
      </w:pPr>
      <w:r>
        <w:rPr>
          <w:rFonts w:ascii="Calibri" w:eastAsia="Calibri" w:hAnsi="Calibri" w:cs="Calibri"/>
          <w:b/>
          <w:bCs/>
          <w:color w:val="1B2A4A"/>
          <w:sz w:val="22"/>
          <w:szCs w:val="22"/>
        </w:rPr>
        <w:t>NOT ONLY FOR SCHOOL LEAVERS</w:t>
      </w:r>
    </w:p>
    <w:p w14:paraId="3EAD1C38" w14:textId="77777777" w:rsidR="00712FD7" w:rsidRDefault="007202AA">
      <w:pPr>
        <w:spacing w:before="60" w:after="60"/>
      </w:pPr>
      <w:r>
        <w:rPr>
          <w:rFonts w:ascii="Calibri" w:eastAsia="Calibri" w:hAnsi="Calibri" w:cs="Calibri"/>
          <w:color w:val="000000"/>
          <w:sz w:val="22"/>
          <w:szCs w:val="22"/>
        </w:rPr>
        <w:t>School students. Parents. TVET graduates. Working adults. Jobseekers. Career changers. Educators. Employers. Industry leaders. Technology providers.</w:t>
      </w:r>
    </w:p>
    <w:p w14:paraId="12205C8D" w14:textId="77777777" w:rsidR="00712FD7" w:rsidRDefault="00712FD7">
      <w:pPr>
        <w:spacing w:before="100" w:after="100"/>
      </w:pPr>
    </w:p>
    <w:p w14:paraId="7E8B3648" w14:textId="77777777" w:rsidR="00712FD7" w:rsidRDefault="007202AA">
      <w:pPr>
        <w:spacing w:before="80" w:after="80"/>
      </w:pPr>
      <w:r>
        <w:rPr>
          <w:rFonts w:ascii="Calibri" w:eastAsia="Calibri" w:hAnsi="Calibri" w:cs="Calibri"/>
          <w:b/>
          <w:bCs/>
          <w:i/>
          <w:iCs/>
          <w:color w:val="1B2A4A"/>
          <w:sz w:val="22"/>
          <w:szCs w:val="22"/>
        </w:rPr>
        <w:t>The question "What's next?" does not belong only to an 18-year-old. It belongs to anyone ready for the next opportunity.</w:t>
      </w:r>
    </w:p>
    <w:p w14:paraId="3DAE56AD" w14:textId="77777777" w:rsidR="00712FD7" w:rsidRDefault="00712FD7">
      <w:pPr>
        <w:spacing w:before="100" w:after="100"/>
      </w:pPr>
    </w:p>
    <w:p w14:paraId="644001B0" w14:textId="77777777" w:rsidR="00712FD7" w:rsidRDefault="007202AA">
      <w:pPr>
        <w:spacing w:before="60" w:after="60"/>
      </w:pPr>
      <w:r>
        <w:rPr>
          <w:rFonts w:ascii="Calibri" w:eastAsia="Calibri" w:hAnsi="Calibri" w:cs="Calibri"/>
          <w:b/>
          <w:bCs/>
          <w:color w:val="000000"/>
          <w:sz w:val="22"/>
          <w:szCs w:val="22"/>
        </w:rPr>
        <w:t>SEE YOU AT NEXTVET 2027</w:t>
      </w:r>
    </w:p>
    <w:p w14:paraId="068DAAC9" w14:textId="77777777" w:rsidR="00712FD7" w:rsidRDefault="007202AA">
      <w:pPr>
        <w:spacing w:before="60" w:after="60"/>
      </w:pPr>
      <w:r>
        <w:rPr>
          <w:rFonts w:ascii="Calibri" w:eastAsia="Calibri" w:hAnsi="Calibri" w:cs="Calibri"/>
          <w:color w:val="000000"/>
          <w:sz w:val="22"/>
          <w:szCs w:val="22"/>
        </w:rPr>
        <w:t>27–31 January 2027 · 10:00 AM – 7:00 PM · MIECC, Seri Kembangan, Selangor</w:t>
      </w:r>
    </w:p>
    <w:p w14:paraId="03DD9F70" w14:textId="77777777" w:rsidR="00712FD7" w:rsidRDefault="007202AA">
      <w:pPr>
        <w:spacing w:before="80" w:after="80"/>
      </w:pPr>
      <w:r>
        <w:rPr>
          <w:rFonts w:ascii="Calibri" w:eastAsia="Calibri" w:hAnsi="Calibri" w:cs="Calibri"/>
          <w:b/>
          <w:bCs/>
          <w:color w:val="C9A227"/>
          <w:sz w:val="22"/>
          <w:szCs w:val="22"/>
        </w:rPr>
        <w:t>[ REGISTER TO VISIT ]</w:t>
      </w:r>
    </w:p>
    <w:p w14:paraId="683A4AED" w14:textId="77777777" w:rsidR="00712FD7" w:rsidRDefault="007202AA">
      <w:pPr>
        <w:spacing w:before="80" w:after="80"/>
      </w:pPr>
      <w:r>
        <w:rPr>
          <w:rFonts w:ascii="Calibri" w:eastAsia="Calibri" w:hAnsi="Calibri" w:cs="Calibri"/>
          <w:b/>
          <w:bCs/>
          <w:color w:val="C9A227"/>
          <w:sz w:val="22"/>
          <w:szCs w:val="22"/>
        </w:rPr>
        <w:t>[ BOOK YOUR BOOTH ]</w:t>
      </w:r>
    </w:p>
    <w:p w14:paraId="1F594BA1" w14:textId="77777777" w:rsidR="00712FD7" w:rsidRDefault="007202AA">
      <w:r>
        <w:br w:type="page"/>
      </w:r>
    </w:p>
    <w:p w14:paraId="3FB717AF" w14:textId="77777777" w:rsidR="00712FD7" w:rsidRDefault="007202AA">
      <w:pPr>
        <w:spacing w:before="400" w:after="120"/>
      </w:pPr>
      <w:r>
        <w:rPr>
          <w:rFonts w:ascii="Aptos" w:eastAsia="Aptos" w:hAnsi="Aptos" w:cs="Aptos"/>
          <w:b/>
          <w:bCs/>
          <w:color w:val="1F3864"/>
          <w:sz w:val="28"/>
          <w:szCs w:val="28"/>
        </w:rPr>
        <w:lastRenderedPageBreak/>
        <w:t>TAB 2 · ABOUT NEXTVET</w:t>
      </w:r>
    </w:p>
    <w:p w14:paraId="6E147741" w14:textId="68FDC39B" w:rsidR="00712FD7" w:rsidRDefault="007202AA">
      <w:pPr>
        <w:spacing w:before="60" w:after="60"/>
      </w:pPr>
      <w:r>
        <w:rPr>
          <w:rFonts w:ascii="Calibri" w:eastAsia="Calibri" w:hAnsi="Calibri" w:cs="Calibri"/>
          <w:i/>
          <w:iCs/>
          <w:color w:val="666666"/>
        </w:rPr>
        <w:t>Sub-tabs: What Is NEXTVET? · At a Glance · Why NEXTVET</w:t>
      </w:r>
      <w:r w:rsidR="00E408AC">
        <w:rPr>
          <w:rFonts w:ascii="Calibri" w:eastAsia="Calibri" w:hAnsi="Calibri" w:cs="Calibri"/>
          <w:i/>
          <w:iCs/>
          <w:color w:val="666666"/>
        </w:rPr>
        <w:t>?</w:t>
      </w:r>
      <w:r>
        <w:rPr>
          <w:rFonts w:ascii="Calibri" w:eastAsia="Calibri" w:hAnsi="Calibri" w:cs="Calibri"/>
          <w:i/>
          <w:iCs/>
          <w:color w:val="666666"/>
        </w:rPr>
        <w:t xml:space="preserve"> · Who It's For</w:t>
      </w:r>
      <w:r w:rsidR="00156528">
        <w:rPr>
          <w:rFonts w:ascii="Calibri" w:eastAsia="Calibri" w:hAnsi="Calibri" w:cs="Calibri"/>
          <w:i/>
          <w:iCs/>
          <w:color w:val="666666"/>
        </w:rPr>
        <w:t>?</w:t>
      </w:r>
      <w:r>
        <w:rPr>
          <w:rFonts w:ascii="Calibri" w:eastAsia="Calibri" w:hAnsi="Calibri" w:cs="Calibri"/>
          <w:i/>
          <w:iCs/>
          <w:color w:val="666666"/>
        </w:rPr>
        <w:t xml:space="preserve"> · The 6 Hubs · The NEXTVET Experience · Host, Organisers &amp; Partners · People Behind NEXTVET · SHAPERS Track Record · Contact</w:t>
      </w:r>
    </w:p>
    <w:p w14:paraId="222FDAEC" w14:textId="77777777" w:rsidR="00712FD7" w:rsidRDefault="00712FD7">
      <w:pPr>
        <w:spacing w:before="100" w:after="100"/>
      </w:pPr>
    </w:p>
    <w:p w14:paraId="20EE4F33" w14:textId="026B1187" w:rsidR="00712FD7" w:rsidRDefault="005D513B">
      <w:pPr>
        <w:spacing w:before="300" w:after="80"/>
      </w:pPr>
      <w:r>
        <w:rPr>
          <w:rFonts w:ascii="Calibri" w:eastAsia="Calibri" w:hAnsi="Calibri" w:cs="Calibri"/>
          <w:b/>
          <w:bCs/>
          <w:color w:val="C55A11"/>
          <w:sz w:val="24"/>
          <w:szCs w:val="24"/>
        </w:rPr>
        <w:t>WHAT IS NEXTVET?</w:t>
      </w:r>
    </w:p>
    <w:p w14:paraId="71612B98" w14:textId="76EF3E2E" w:rsidR="00712FD7" w:rsidRDefault="005D513B">
      <w:pPr>
        <w:spacing w:before="200" w:after="60"/>
      </w:pPr>
      <w:r>
        <w:rPr>
          <w:rFonts w:ascii="Calibri" w:eastAsia="Calibri" w:hAnsi="Calibri" w:cs="Calibri"/>
          <w:b/>
          <w:bCs/>
          <w:color w:val="1B2A4A"/>
          <w:sz w:val="22"/>
          <w:szCs w:val="22"/>
        </w:rPr>
        <w:t>MORE THAN AN EDUCATION FAIR.</w:t>
      </w:r>
    </w:p>
    <w:p w14:paraId="37D25EC7" w14:textId="0E4C3909" w:rsidR="00712FD7" w:rsidRDefault="007202AA">
      <w:pPr>
        <w:spacing w:before="60" w:after="60"/>
      </w:pPr>
      <w:r>
        <w:rPr>
          <w:rFonts w:ascii="Calibri" w:eastAsia="Calibri" w:hAnsi="Calibri" w:cs="Calibri"/>
          <w:color w:val="000000"/>
          <w:sz w:val="22"/>
          <w:szCs w:val="22"/>
        </w:rPr>
        <w:t xml:space="preserve">NEXTVET is Malaysia's National Unified Open Day for TVET Colleges. It brings education, skills, careers, technology, </w:t>
      </w:r>
      <w:r w:rsidR="002E6F93">
        <w:rPr>
          <w:rFonts w:ascii="Calibri" w:eastAsia="Calibri" w:hAnsi="Calibri" w:cs="Calibri"/>
          <w:color w:val="000000"/>
          <w:sz w:val="22"/>
          <w:szCs w:val="22"/>
        </w:rPr>
        <w:t>financing,</w:t>
      </w:r>
      <w:r>
        <w:rPr>
          <w:rFonts w:ascii="Calibri" w:eastAsia="Calibri" w:hAnsi="Calibri" w:cs="Calibri"/>
          <w:color w:val="000000"/>
          <w:sz w:val="22"/>
          <w:szCs w:val="22"/>
        </w:rPr>
        <w:t xml:space="preserve"> and industry together for five days.</w:t>
      </w:r>
    </w:p>
    <w:p w14:paraId="1C8ADC2D" w14:textId="77777777" w:rsidR="00712FD7" w:rsidRDefault="00712FD7">
      <w:pPr>
        <w:spacing w:before="100" w:after="100"/>
      </w:pPr>
    </w:p>
    <w:p w14:paraId="162D62B2" w14:textId="5938CA6D" w:rsidR="00712FD7" w:rsidRDefault="007202AA">
      <w:pPr>
        <w:spacing w:before="60" w:after="60"/>
      </w:pPr>
      <w:r>
        <w:rPr>
          <w:rFonts w:ascii="Calibri" w:eastAsia="Calibri" w:hAnsi="Calibri" w:cs="Calibri"/>
          <w:color w:val="000000"/>
          <w:sz w:val="22"/>
          <w:szCs w:val="22"/>
        </w:rPr>
        <w:t>Students discover what to study. Parents understand the choices. Jobseekers meet employers. Working adults explore new skills. Colleges recruit their next intake. Technology companies meet the institutions training Malaysia's future workforce.</w:t>
      </w:r>
      <w:r w:rsidR="00B74C14">
        <w:rPr>
          <w:rFonts w:ascii="Calibri" w:eastAsia="Calibri" w:hAnsi="Calibri" w:cs="Calibri"/>
          <w:color w:val="000000"/>
          <w:sz w:val="22"/>
          <w:szCs w:val="22"/>
        </w:rPr>
        <w:t xml:space="preserve"> </w:t>
      </w:r>
    </w:p>
    <w:p w14:paraId="663010EA" w14:textId="77777777" w:rsidR="00712FD7" w:rsidRDefault="00712FD7">
      <w:pPr>
        <w:spacing w:before="100" w:after="100"/>
      </w:pPr>
    </w:p>
    <w:p w14:paraId="5D05E16F" w14:textId="77777777" w:rsidR="00712FD7" w:rsidRDefault="007202AA">
      <w:pPr>
        <w:spacing w:before="80" w:after="80"/>
      </w:pPr>
      <w:r>
        <w:rPr>
          <w:rFonts w:ascii="Calibri" w:eastAsia="Calibri" w:hAnsi="Calibri" w:cs="Calibri"/>
          <w:b/>
          <w:bCs/>
          <w:i/>
          <w:iCs/>
          <w:color w:val="1B2A4A"/>
          <w:sz w:val="22"/>
          <w:szCs w:val="22"/>
        </w:rPr>
        <w:t>What's next for you? Your next course. Your next skill. Your next job. Your next employee. Your next technology. Your next opportunity.</w:t>
      </w:r>
    </w:p>
    <w:p w14:paraId="45A645E7" w14:textId="77777777" w:rsidR="00712FD7" w:rsidRDefault="00712FD7">
      <w:pPr>
        <w:spacing w:before="100" w:after="100"/>
      </w:pPr>
    </w:p>
    <w:p w14:paraId="16D47BF2" w14:textId="77777777" w:rsidR="00712FD7" w:rsidRDefault="007202AA">
      <w:pPr>
        <w:spacing w:before="300" w:after="80"/>
      </w:pPr>
      <w:r>
        <w:rPr>
          <w:rFonts w:ascii="Calibri" w:eastAsia="Calibri" w:hAnsi="Calibri" w:cs="Calibri"/>
          <w:b/>
          <w:bCs/>
          <w:color w:val="C55A11"/>
          <w:sz w:val="24"/>
          <w:szCs w:val="24"/>
        </w:rPr>
        <w:t>NEXTVET at a Glance</w:t>
      </w:r>
    </w:p>
    <w:p w14:paraId="70A3C243" w14:textId="77777777" w:rsidR="00712FD7" w:rsidRDefault="007202AA">
      <w:pPr>
        <w:spacing w:before="60" w:after="60"/>
      </w:pPr>
      <w:r>
        <w:rPr>
          <w:rFonts w:ascii="Calibri" w:eastAsia="Calibri" w:hAnsi="Calibri" w:cs="Calibri"/>
          <w:color w:val="000000"/>
          <w:sz w:val="22"/>
          <w:szCs w:val="22"/>
        </w:rPr>
        <w:t>27–31 January 2027 · 10:00 AM – 7:00 PM · MIECC, Seri Kembangan, Selangor</w:t>
      </w:r>
    </w:p>
    <w:p w14:paraId="55606BE4" w14:textId="77777777" w:rsidR="00712FD7" w:rsidRDefault="007202AA">
      <w:pPr>
        <w:spacing w:before="60" w:after="60"/>
      </w:pPr>
      <w:r>
        <w:rPr>
          <w:rFonts w:ascii="Calibri" w:eastAsia="Calibri" w:hAnsi="Calibri" w:cs="Calibri"/>
          <w:color w:val="000000"/>
          <w:sz w:val="22"/>
          <w:szCs w:val="22"/>
        </w:rPr>
        <w:t>5 days · 529 booths · 12,000 sq m · 450 organisations · 30,000+ visitors · 6 hubs · 5 programme venues · 158 programme positions including 15 Titan Talks</w:t>
      </w:r>
    </w:p>
    <w:p w14:paraId="6F17E4B7" w14:textId="77777777" w:rsidR="00712FD7" w:rsidRDefault="00712FD7">
      <w:pPr>
        <w:spacing w:before="100" w:after="100"/>
      </w:pPr>
    </w:p>
    <w:p w14:paraId="02AE26FD" w14:textId="77777777" w:rsidR="00712FD7" w:rsidRDefault="007202AA">
      <w:pPr>
        <w:spacing w:before="60" w:after="60"/>
      </w:pPr>
      <w:r>
        <w:rPr>
          <w:rFonts w:ascii="Calibri" w:eastAsia="Calibri" w:hAnsi="Calibri" w:cs="Calibri"/>
          <w:color w:val="000000"/>
          <w:sz w:val="22"/>
          <w:szCs w:val="22"/>
        </w:rPr>
        <w:t>1,398 TVET institutions in Malaysia. NEXTVET is designed to connect them with the people they need to reach.</w:t>
      </w:r>
    </w:p>
    <w:p w14:paraId="6E1A579A" w14:textId="77777777" w:rsidR="00712FD7" w:rsidRDefault="00712FD7">
      <w:pPr>
        <w:spacing w:before="100" w:after="100"/>
      </w:pPr>
    </w:p>
    <w:p w14:paraId="039FA8C9" w14:textId="77777777" w:rsidR="00712FD7" w:rsidRDefault="007202AA">
      <w:pPr>
        <w:spacing w:before="300" w:after="80"/>
      </w:pPr>
      <w:r>
        <w:rPr>
          <w:rFonts w:ascii="Calibri" w:eastAsia="Calibri" w:hAnsi="Calibri" w:cs="Calibri"/>
          <w:b/>
          <w:bCs/>
          <w:color w:val="C55A11"/>
          <w:sz w:val="24"/>
          <w:szCs w:val="24"/>
        </w:rPr>
        <w:t>Why NEXTVET?</w:t>
      </w:r>
    </w:p>
    <w:p w14:paraId="1F1AD866" w14:textId="51709450" w:rsidR="00712FD7" w:rsidRDefault="00255EA4">
      <w:pPr>
        <w:spacing w:before="200" w:after="60"/>
      </w:pPr>
      <w:r>
        <w:rPr>
          <w:rFonts w:ascii="Calibri" w:eastAsia="Calibri" w:hAnsi="Calibri" w:cs="Calibri"/>
          <w:b/>
          <w:bCs/>
          <w:color w:val="1B2A4A"/>
          <w:sz w:val="22"/>
          <w:szCs w:val="22"/>
        </w:rPr>
        <w:t>BECAUSE MALAYSIA DOES NOT NEED ANOTHER ORDINARY EDUCATION FAIR.</w:t>
      </w:r>
    </w:p>
    <w:p w14:paraId="63EC8F6E" w14:textId="05961381" w:rsidR="00712FD7" w:rsidRDefault="007202AA">
      <w:pPr>
        <w:spacing w:before="60" w:after="60"/>
      </w:pPr>
      <w:r>
        <w:rPr>
          <w:rFonts w:ascii="Calibri" w:eastAsia="Calibri" w:hAnsi="Calibri" w:cs="Calibri"/>
          <w:color w:val="000000"/>
          <w:sz w:val="22"/>
          <w:szCs w:val="22"/>
        </w:rPr>
        <w:t xml:space="preserve">The TVET opportunities are already there </w:t>
      </w:r>
      <w:r w:rsidR="007875A9">
        <w:rPr>
          <w:rFonts w:ascii="Calibri" w:eastAsia="Calibri" w:hAnsi="Calibri" w:cs="Calibri"/>
          <w:color w:val="000000"/>
          <w:sz w:val="22"/>
          <w:szCs w:val="22"/>
        </w:rPr>
        <w:t>-</w:t>
      </w:r>
      <w:r>
        <w:rPr>
          <w:rFonts w:ascii="Calibri" w:eastAsia="Calibri" w:hAnsi="Calibri" w:cs="Calibri"/>
          <w:color w:val="000000"/>
          <w:sz w:val="22"/>
          <w:szCs w:val="22"/>
        </w:rPr>
        <w:t xml:space="preserve"> spread across different institutions, ministries, industries and locations. A student may know TVET exists but not know which course suits them. A parent may support technical education but not understand the career opportunities. A working adult may want to upgrade but not know where to start.</w:t>
      </w:r>
    </w:p>
    <w:p w14:paraId="054748A7" w14:textId="77777777" w:rsidR="00712FD7" w:rsidRDefault="00712FD7">
      <w:pPr>
        <w:spacing w:before="100" w:after="100"/>
      </w:pPr>
    </w:p>
    <w:p w14:paraId="1ABAF268" w14:textId="77777777" w:rsidR="00712FD7" w:rsidRDefault="007202AA">
      <w:pPr>
        <w:spacing w:before="60" w:after="60"/>
      </w:pPr>
      <w:r>
        <w:rPr>
          <w:rFonts w:ascii="Calibri" w:eastAsia="Calibri" w:hAnsi="Calibri" w:cs="Calibri"/>
          <w:color w:val="000000"/>
          <w:sz w:val="22"/>
          <w:szCs w:val="22"/>
        </w:rPr>
        <w:t>NEXTVET brings these separate worlds together. Visitors can compare, ask, experience and decide in one place instead of searching through dozens of websites and campus open days.</w:t>
      </w:r>
    </w:p>
    <w:p w14:paraId="10F23B0D" w14:textId="77777777" w:rsidR="00712FD7" w:rsidRDefault="00712FD7">
      <w:pPr>
        <w:spacing w:before="100" w:after="100"/>
      </w:pPr>
    </w:p>
    <w:p w14:paraId="37D02F33" w14:textId="38B7B153" w:rsidR="00712FD7" w:rsidRDefault="007202AA">
      <w:pPr>
        <w:spacing w:before="80" w:after="80"/>
      </w:pPr>
      <w:r>
        <w:rPr>
          <w:rFonts w:ascii="Calibri" w:eastAsia="Calibri" w:hAnsi="Calibri" w:cs="Calibri"/>
          <w:b/>
          <w:bCs/>
          <w:i/>
          <w:iCs/>
          <w:color w:val="1B2A4A"/>
          <w:sz w:val="22"/>
          <w:szCs w:val="22"/>
        </w:rPr>
        <w:t xml:space="preserve">NEXTVET exists to bridge the gap </w:t>
      </w:r>
      <w:r w:rsidR="00587BB1">
        <w:rPr>
          <w:rFonts w:ascii="Calibri" w:eastAsia="Calibri" w:hAnsi="Calibri" w:cs="Calibri"/>
          <w:b/>
          <w:bCs/>
          <w:i/>
          <w:iCs/>
          <w:color w:val="1B2A4A"/>
          <w:sz w:val="22"/>
          <w:szCs w:val="22"/>
        </w:rPr>
        <w:t>-</w:t>
      </w:r>
      <w:r>
        <w:rPr>
          <w:rFonts w:ascii="Calibri" w:eastAsia="Calibri" w:hAnsi="Calibri" w:cs="Calibri"/>
          <w:b/>
          <w:bCs/>
          <w:i/>
          <w:iCs/>
          <w:color w:val="1B2A4A"/>
          <w:sz w:val="22"/>
          <w:szCs w:val="22"/>
        </w:rPr>
        <w:t xml:space="preserve"> between education and employment, between skills and opportunity, between institutions and students.</w:t>
      </w:r>
    </w:p>
    <w:p w14:paraId="48AF8A53" w14:textId="77777777" w:rsidR="00712FD7" w:rsidRDefault="00712FD7">
      <w:pPr>
        <w:spacing w:before="100" w:after="100"/>
      </w:pPr>
    </w:p>
    <w:p w14:paraId="22BEF514" w14:textId="77777777" w:rsidR="00F56EE1" w:rsidRDefault="00F56EE1">
      <w:pPr>
        <w:spacing w:before="100" w:after="100"/>
      </w:pPr>
    </w:p>
    <w:p w14:paraId="115A60FB" w14:textId="309FF5B9" w:rsidR="00712FD7" w:rsidRDefault="00F56EE1">
      <w:pPr>
        <w:spacing w:before="300" w:after="80"/>
      </w:pPr>
      <w:r>
        <w:rPr>
          <w:rFonts w:ascii="Calibri" w:eastAsia="Calibri" w:hAnsi="Calibri" w:cs="Calibri"/>
          <w:b/>
          <w:bCs/>
          <w:color w:val="C55A11"/>
          <w:sz w:val="24"/>
          <w:szCs w:val="24"/>
        </w:rPr>
        <w:lastRenderedPageBreak/>
        <w:t>WHO NEXTVET IS FOR</w:t>
      </w:r>
    </w:p>
    <w:p w14:paraId="534733F5" w14:textId="0B02F0FB" w:rsidR="00712FD7" w:rsidRDefault="00F56EE1">
      <w:pPr>
        <w:spacing w:before="200" w:after="60"/>
      </w:pPr>
      <w:r>
        <w:rPr>
          <w:rFonts w:ascii="Calibri" w:eastAsia="Calibri" w:hAnsi="Calibri" w:cs="Calibri"/>
          <w:b/>
          <w:bCs/>
          <w:color w:val="1B2A4A"/>
          <w:sz w:val="22"/>
          <w:szCs w:val="22"/>
        </w:rPr>
        <w:t>DIFFERENT PEOPLE. DIFFERENT QUESTIONS. ONE PLACE.</w:t>
      </w:r>
    </w:p>
    <w:p w14:paraId="6DA10F60" w14:textId="77777777" w:rsidR="00712FD7" w:rsidRDefault="007202AA">
      <w:pPr>
        <w:spacing w:before="60" w:after="60"/>
      </w:pPr>
      <w:r>
        <w:rPr>
          <w:rFonts w:ascii="Calibri" w:eastAsia="Calibri" w:hAnsi="Calibri" w:cs="Calibri"/>
          <w:i/>
          <w:iCs/>
          <w:color w:val="666666"/>
        </w:rPr>
        <w:t>These become selectable audience cards on the website, not dropdown levels.</w:t>
      </w:r>
    </w:p>
    <w:p w14:paraId="56D7B9C1" w14:textId="77777777" w:rsidR="00712FD7" w:rsidRDefault="007202AA">
      <w:pPr>
        <w:spacing w:before="60" w:after="60"/>
      </w:pPr>
      <w:r>
        <w:rPr>
          <w:rFonts w:ascii="Calibri" w:eastAsia="Calibri" w:hAnsi="Calibri" w:cs="Calibri"/>
          <w:color w:val="000000"/>
          <w:sz w:val="22"/>
          <w:szCs w:val="22"/>
        </w:rPr>
        <w:t>SCHOOL STUDENTS &amp; LEAVERS — "What should I do after SPM?" Compare courses, qualifications and institutions.</w:t>
      </w:r>
    </w:p>
    <w:p w14:paraId="2CFDFFE6" w14:textId="77777777" w:rsidR="00712FD7" w:rsidRDefault="007202AA">
      <w:pPr>
        <w:spacing w:before="60" w:after="60"/>
      </w:pPr>
      <w:r>
        <w:rPr>
          <w:rFonts w:ascii="Calibri" w:eastAsia="Calibri" w:hAnsi="Calibri" w:cs="Calibri"/>
          <w:color w:val="000000"/>
          <w:sz w:val="22"/>
          <w:szCs w:val="22"/>
        </w:rPr>
        <w:t>PARENTS &amp; FAMILIES — "Is this the right choice for my child?" Meet institutions. Ask about fees, financing and career prospects.</w:t>
      </w:r>
    </w:p>
    <w:p w14:paraId="274EEBC7" w14:textId="77777777" w:rsidR="00712FD7" w:rsidRDefault="007202AA">
      <w:pPr>
        <w:spacing w:before="60" w:after="60"/>
      </w:pPr>
      <w:r>
        <w:rPr>
          <w:rFonts w:ascii="Calibri" w:eastAsia="Calibri" w:hAnsi="Calibri" w:cs="Calibri"/>
          <w:color w:val="000000"/>
          <w:sz w:val="22"/>
          <w:szCs w:val="22"/>
        </w:rPr>
        <w:t>TVET STUDENTS &amp; GRADUATES — "What can I do next with the skills I have?" Explore higher qualifications, employers, internships and new industries.</w:t>
      </w:r>
    </w:p>
    <w:p w14:paraId="19B8073D" w14:textId="77777777" w:rsidR="00712FD7" w:rsidRDefault="007202AA">
      <w:pPr>
        <w:spacing w:before="60" w:after="60"/>
      </w:pPr>
      <w:r>
        <w:rPr>
          <w:rFonts w:ascii="Calibri" w:eastAsia="Calibri" w:hAnsi="Calibri" w:cs="Calibri"/>
          <w:color w:val="000000"/>
          <w:sz w:val="22"/>
          <w:szCs w:val="22"/>
        </w:rPr>
        <w:t>JOBSEEKERS — "Where are the opportunities?" Visit CAREERHUB. Bring your CV. Meet employers directly.</w:t>
      </w:r>
    </w:p>
    <w:p w14:paraId="43FA6FC0" w14:textId="77777777" w:rsidR="00712FD7" w:rsidRDefault="007202AA">
      <w:pPr>
        <w:spacing w:before="60" w:after="60"/>
      </w:pPr>
      <w:r>
        <w:rPr>
          <w:rFonts w:ascii="Calibri" w:eastAsia="Calibri" w:hAnsi="Calibri" w:cs="Calibri"/>
          <w:color w:val="000000"/>
          <w:sz w:val="22"/>
          <w:szCs w:val="22"/>
        </w:rPr>
        <w:t>WORKING ADULTS — "How do I move up?" Explore programmes for upskilling, reskilling or gaining new certification.</w:t>
      </w:r>
    </w:p>
    <w:p w14:paraId="799DE240" w14:textId="77777777" w:rsidR="00712FD7" w:rsidRDefault="007202AA">
      <w:pPr>
        <w:spacing w:before="60" w:after="60"/>
      </w:pPr>
      <w:r>
        <w:rPr>
          <w:rFonts w:ascii="Calibri" w:eastAsia="Calibri" w:hAnsi="Calibri" w:cs="Calibri"/>
          <w:color w:val="000000"/>
          <w:sz w:val="22"/>
          <w:szCs w:val="22"/>
        </w:rPr>
        <w:t>CAREER CHANGERS — "Is it too late to do something different?" No. Walk the exhibition and explore industries you never considered.</w:t>
      </w:r>
    </w:p>
    <w:p w14:paraId="38FDB8B9" w14:textId="77777777" w:rsidR="00712FD7" w:rsidRDefault="007202AA">
      <w:pPr>
        <w:spacing w:before="60" w:after="60"/>
      </w:pPr>
      <w:r>
        <w:rPr>
          <w:rFonts w:ascii="Calibri" w:eastAsia="Calibri" w:hAnsi="Calibri" w:cs="Calibri"/>
          <w:color w:val="000000"/>
          <w:sz w:val="22"/>
          <w:szCs w:val="22"/>
        </w:rPr>
        <w:t>EMPLOYERS — "Where can I meet skilled people?" Meet TVET graduates, interns and the institutions training them.</w:t>
      </w:r>
    </w:p>
    <w:p w14:paraId="78A45444" w14:textId="77777777" w:rsidR="00712FD7" w:rsidRDefault="007202AA">
      <w:pPr>
        <w:spacing w:before="60" w:after="60"/>
      </w:pPr>
      <w:r>
        <w:rPr>
          <w:rFonts w:ascii="Calibri" w:eastAsia="Calibri" w:hAnsi="Calibri" w:cs="Calibri"/>
          <w:color w:val="000000"/>
          <w:sz w:val="22"/>
          <w:szCs w:val="22"/>
        </w:rPr>
        <w:t>EDUCATORS — "What is happening beyond my own institution?" Discover new teaching technologies, meet industry and explore new ideas.</w:t>
      </w:r>
    </w:p>
    <w:p w14:paraId="5341A458" w14:textId="77777777" w:rsidR="00712FD7" w:rsidRDefault="007202AA">
      <w:pPr>
        <w:spacing w:before="60" w:after="60"/>
      </w:pPr>
      <w:r>
        <w:rPr>
          <w:rFonts w:ascii="Calibri" w:eastAsia="Calibri" w:hAnsi="Calibri" w:cs="Calibri"/>
          <w:color w:val="000000"/>
          <w:sz w:val="22"/>
          <w:szCs w:val="22"/>
        </w:rPr>
        <w:t>INDUSTRY &amp; PROCUREMENT — "What technology is available?" Visit SKILLTECH HUB and meet training equipment suppliers.</w:t>
      </w:r>
    </w:p>
    <w:p w14:paraId="184AB689" w14:textId="77777777" w:rsidR="00712FD7" w:rsidRDefault="00712FD7">
      <w:pPr>
        <w:spacing w:before="100" w:after="100"/>
      </w:pPr>
    </w:p>
    <w:p w14:paraId="05497533" w14:textId="77777777" w:rsidR="00712FD7" w:rsidRDefault="007202AA">
      <w:pPr>
        <w:spacing w:before="300" w:after="80"/>
      </w:pPr>
      <w:r>
        <w:rPr>
          <w:rFonts w:ascii="Calibri" w:eastAsia="Calibri" w:hAnsi="Calibri" w:cs="Calibri"/>
          <w:b/>
          <w:bCs/>
          <w:color w:val="C55A11"/>
          <w:sz w:val="24"/>
          <w:szCs w:val="24"/>
        </w:rPr>
        <w:t>The 6 NEXTVET Hubs</w:t>
      </w:r>
    </w:p>
    <w:p w14:paraId="6E21C751" w14:textId="77777777" w:rsidR="00712FD7" w:rsidRDefault="007202AA">
      <w:pPr>
        <w:spacing w:before="60" w:after="60"/>
      </w:pPr>
      <w:r>
        <w:rPr>
          <w:rFonts w:ascii="Calibri" w:eastAsia="Calibri" w:hAnsi="Calibri" w:cs="Calibri"/>
          <w:i/>
          <w:iCs/>
          <w:color w:val="666666"/>
        </w:rPr>
        <w:t>Each hub links to its own detail page. Keep descriptions to 2-3 sentences.</w:t>
      </w:r>
    </w:p>
    <w:p w14:paraId="20E86B8F" w14:textId="77777777" w:rsidR="00712FD7" w:rsidRDefault="007202AA">
      <w:pPr>
        <w:spacing w:before="60" w:after="60"/>
      </w:pPr>
      <w:r>
        <w:rPr>
          <w:rFonts w:ascii="Calibri" w:eastAsia="Calibri" w:hAnsi="Calibri" w:cs="Calibri"/>
          <w:color w:val="000000"/>
          <w:sz w:val="22"/>
          <w:szCs w:val="22"/>
        </w:rPr>
        <w:t>1 · NEXTVET EDUHUB — 400 booths. The heart of NEXTVET. Find TVET colleges, universities, skills centres and the courses that can shape your future.</w:t>
      </w:r>
    </w:p>
    <w:p w14:paraId="0F730D77" w14:textId="77777777" w:rsidR="00712FD7" w:rsidRDefault="007202AA">
      <w:pPr>
        <w:spacing w:before="60" w:after="60"/>
      </w:pPr>
      <w:r>
        <w:rPr>
          <w:rFonts w:ascii="Calibri" w:eastAsia="Calibri" w:hAnsi="Calibri" w:cs="Calibri"/>
          <w:color w:val="000000"/>
          <w:sz w:val="22"/>
          <w:szCs w:val="22"/>
        </w:rPr>
        <w:t>2 · NEXTVET CAREERHUB — 52 positions. Where skills meet employers. Explore vacancies, internships and apprenticeships.</w:t>
      </w:r>
    </w:p>
    <w:p w14:paraId="4BD850C4" w14:textId="77777777" w:rsidR="00712FD7" w:rsidRDefault="007202AA">
      <w:pPr>
        <w:spacing w:before="60" w:after="60"/>
      </w:pPr>
      <w:r>
        <w:rPr>
          <w:rFonts w:ascii="Calibri" w:eastAsia="Calibri" w:hAnsi="Calibri" w:cs="Calibri"/>
          <w:color w:val="000000"/>
          <w:sz w:val="22"/>
          <w:szCs w:val="22"/>
        </w:rPr>
        <w:t>3 · NEXTVET EDU-FINANCEHUB — 15 booths. Understand financing, scholarships and support that make education possible.</w:t>
      </w:r>
    </w:p>
    <w:p w14:paraId="449F546E" w14:textId="77777777" w:rsidR="00712FD7" w:rsidRDefault="007202AA">
      <w:pPr>
        <w:spacing w:before="60" w:after="60"/>
      </w:pPr>
      <w:r>
        <w:rPr>
          <w:rFonts w:ascii="Calibri" w:eastAsia="Calibri" w:hAnsi="Calibri" w:cs="Calibri"/>
          <w:color w:val="000000"/>
          <w:sz w:val="22"/>
          <w:szCs w:val="22"/>
        </w:rPr>
        <w:t>4 · INVENTASIA@NEXTVET — 22 pods. See inventions and prototypes move from the laboratory toward commercial opportunity.</w:t>
      </w:r>
    </w:p>
    <w:p w14:paraId="2F76E903" w14:textId="77777777" w:rsidR="00712FD7" w:rsidRDefault="007202AA">
      <w:pPr>
        <w:spacing w:before="60" w:after="60"/>
      </w:pPr>
      <w:r>
        <w:rPr>
          <w:rFonts w:ascii="Calibri" w:eastAsia="Calibri" w:hAnsi="Calibri" w:cs="Calibri"/>
          <w:color w:val="000000"/>
          <w:sz w:val="22"/>
          <w:szCs w:val="22"/>
        </w:rPr>
        <w:t>5 · NEXTVET SKILLTECH HUB — 30 positions. Discover equipment and technology changing the way tomorrow's workforce is trained.</w:t>
      </w:r>
    </w:p>
    <w:p w14:paraId="7FD5E4E3" w14:textId="77777777" w:rsidR="00712FD7" w:rsidRDefault="007202AA">
      <w:pPr>
        <w:spacing w:before="60" w:after="60"/>
      </w:pPr>
      <w:r>
        <w:rPr>
          <w:rFonts w:ascii="Calibri" w:eastAsia="Calibri" w:hAnsi="Calibri" w:cs="Calibri"/>
          <w:color w:val="000000"/>
          <w:sz w:val="22"/>
          <w:szCs w:val="22"/>
        </w:rPr>
        <w:t>6 · NEXTVET STUDENT LIFESTYLE HUB — 10 booths + 8 café units + 14 F&amp;B kiosks. Products, services and food surrounding student life.</w:t>
      </w:r>
    </w:p>
    <w:p w14:paraId="4BBADFA3" w14:textId="77777777" w:rsidR="00712FD7" w:rsidRDefault="00712FD7">
      <w:pPr>
        <w:spacing w:before="100" w:after="100"/>
      </w:pPr>
    </w:p>
    <w:p w14:paraId="5B223DC4" w14:textId="77777777" w:rsidR="00712FD7" w:rsidRDefault="007202AA">
      <w:pPr>
        <w:spacing w:before="300" w:after="80"/>
      </w:pPr>
      <w:r>
        <w:rPr>
          <w:rFonts w:ascii="Calibri" w:eastAsia="Calibri" w:hAnsi="Calibri" w:cs="Calibri"/>
          <w:b/>
          <w:bCs/>
          <w:color w:val="C55A11"/>
          <w:sz w:val="24"/>
          <w:szCs w:val="24"/>
        </w:rPr>
        <w:t>The NEXTVET Experience</w:t>
      </w:r>
    </w:p>
    <w:p w14:paraId="4BA861F8" w14:textId="77777777" w:rsidR="00712FD7" w:rsidRDefault="007202AA">
      <w:pPr>
        <w:spacing w:before="60" w:after="60"/>
      </w:pPr>
      <w:r>
        <w:rPr>
          <w:rFonts w:ascii="Calibri" w:eastAsia="Calibri" w:hAnsi="Calibri" w:cs="Calibri"/>
          <w:color w:val="000000"/>
          <w:sz w:val="22"/>
          <w:szCs w:val="22"/>
        </w:rPr>
        <w:t>DISCOVER — Meet institutions. Compare courses. Understand pathways.</w:t>
      </w:r>
    </w:p>
    <w:p w14:paraId="15C331CD" w14:textId="77777777" w:rsidR="00712FD7" w:rsidRDefault="007202AA">
      <w:pPr>
        <w:spacing w:before="60" w:after="60"/>
      </w:pPr>
      <w:r>
        <w:rPr>
          <w:rFonts w:ascii="Calibri" w:eastAsia="Calibri" w:hAnsi="Calibri" w:cs="Calibri"/>
          <w:color w:val="000000"/>
          <w:sz w:val="22"/>
          <w:szCs w:val="22"/>
        </w:rPr>
        <w:t>ASK — Speak directly with lecturers, counsellors, employers and financing organisations.</w:t>
      </w:r>
    </w:p>
    <w:p w14:paraId="7C5A3C9E" w14:textId="77777777" w:rsidR="00712FD7" w:rsidRDefault="007202AA">
      <w:pPr>
        <w:spacing w:before="60" w:after="60"/>
      </w:pPr>
      <w:r>
        <w:rPr>
          <w:rFonts w:ascii="Calibri" w:eastAsia="Calibri" w:hAnsi="Calibri" w:cs="Calibri"/>
          <w:color w:val="000000"/>
          <w:sz w:val="22"/>
          <w:szCs w:val="22"/>
        </w:rPr>
        <w:t>LISTEN — Attend talks explaining courses, careers, industries and opportunities.</w:t>
      </w:r>
    </w:p>
    <w:p w14:paraId="2CD46D9D" w14:textId="77777777" w:rsidR="00712FD7" w:rsidRDefault="007202AA">
      <w:pPr>
        <w:spacing w:before="60" w:after="60"/>
      </w:pPr>
      <w:r>
        <w:rPr>
          <w:rFonts w:ascii="Calibri" w:eastAsia="Calibri" w:hAnsi="Calibri" w:cs="Calibri"/>
          <w:color w:val="000000"/>
          <w:sz w:val="22"/>
          <w:szCs w:val="22"/>
        </w:rPr>
        <w:t>BE INSPIRED — Hear real stories through POTRETINSPIRASI@NEXTVET.</w:t>
      </w:r>
    </w:p>
    <w:p w14:paraId="6C7DEF62" w14:textId="77777777" w:rsidR="00712FD7" w:rsidRDefault="007202AA">
      <w:pPr>
        <w:spacing w:before="60" w:after="60"/>
      </w:pPr>
      <w:r>
        <w:rPr>
          <w:rFonts w:ascii="Calibri" w:eastAsia="Calibri" w:hAnsi="Calibri" w:cs="Calibri"/>
          <w:color w:val="000000"/>
          <w:sz w:val="22"/>
          <w:szCs w:val="22"/>
        </w:rPr>
        <w:t>TRY — See skills demonstrations, student projects and technology in action.</w:t>
      </w:r>
    </w:p>
    <w:p w14:paraId="36556A27" w14:textId="77777777" w:rsidR="00712FD7" w:rsidRDefault="007202AA">
      <w:pPr>
        <w:spacing w:before="60" w:after="60"/>
      </w:pPr>
      <w:r>
        <w:rPr>
          <w:rFonts w:ascii="Calibri" w:eastAsia="Calibri" w:hAnsi="Calibri" w:cs="Calibri"/>
          <w:color w:val="000000"/>
          <w:sz w:val="22"/>
          <w:szCs w:val="22"/>
        </w:rPr>
        <w:lastRenderedPageBreak/>
        <w:t>CONNECT — Meet employers, institutions and organisations that could be part of your next step.</w:t>
      </w:r>
    </w:p>
    <w:p w14:paraId="05D6350F" w14:textId="77777777" w:rsidR="00712FD7" w:rsidRDefault="007202AA">
      <w:pPr>
        <w:spacing w:before="60" w:after="60"/>
      </w:pPr>
      <w:r>
        <w:rPr>
          <w:rFonts w:ascii="Calibri" w:eastAsia="Calibri" w:hAnsi="Calibri" w:cs="Calibri"/>
          <w:color w:val="000000"/>
          <w:sz w:val="22"/>
          <w:szCs w:val="22"/>
        </w:rPr>
        <w:t>DECIDE — Leave knowing more than when you arrived — and knowing what to do next.</w:t>
      </w:r>
    </w:p>
    <w:p w14:paraId="05BE4097" w14:textId="77777777" w:rsidR="00712FD7" w:rsidRDefault="00712FD7">
      <w:pPr>
        <w:spacing w:before="100" w:after="100"/>
      </w:pPr>
    </w:p>
    <w:p w14:paraId="6EC0A6E9" w14:textId="77777777" w:rsidR="00712FD7" w:rsidRDefault="007202AA">
      <w:pPr>
        <w:spacing w:before="80" w:after="80"/>
      </w:pPr>
      <w:r>
        <w:rPr>
          <w:rFonts w:ascii="Calibri" w:eastAsia="Calibri" w:hAnsi="Calibri" w:cs="Calibri"/>
          <w:b/>
          <w:bCs/>
          <w:i/>
          <w:iCs/>
          <w:color w:val="1B2A4A"/>
          <w:sz w:val="22"/>
          <w:szCs w:val="22"/>
        </w:rPr>
        <w:t>Come curious. Leave with a direction.</w:t>
      </w:r>
    </w:p>
    <w:p w14:paraId="6FD0327A" w14:textId="77777777" w:rsidR="00712FD7" w:rsidRDefault="00712FD7">
      <w:pPr>
        <w:spacing w:before="100" w:after="100"/>
      </w:pPr>
    </w:p>
    <w:p w14:paraId="212D5980" w14:textId="77777777" w:rsidR="00712FD7" w:rsidRDefault="007202AA">
      <w:pPr>
        <w:spacing w:before="300" w:after="80"/>
      </w:pPr>
      <w:r>
        <w:rPr>
          <w:rFonts w:ascii="Calibri" w:eastAsia="Calibri" w:hAnsi="Calibri" w:cs="Calibri"/>
          <w:b/>
          <w:bCs/>
          <w:color w:val="C55A11"/>
          <w:sz w:val="24"/>
          <w:szCs w:val="24"/>
        </w:rPr>
        <w:t>Host, Organisers &amp; Strategic Partners</w:t>
      </w:r>
    </w:p>
    <w:p w14:paraId="63CF3B9F" w14:textId="77777777" w:rsidR="00712FD7" w:rsidRDefault="007202AA">
      <w:pPr>
        <w:spacing w:before="60" w:after="60"/>
      </w:pPr>
      <w:r>
        <w:rPr>
          <w:rFonts w:ascii="Calibri" w:eastAsia="Calibri" w:hAnsi="Calibri" w:cs="Calibri"/>
          <w:color w:val="000000"/>
          <w:sz w:val="22"/>
          <w:szCs w:val="22"/>
        </w:rPr>
        <w:t>HOST — Ministry of Higher Education (KPT)</w:t>
      </w:r>
    </w:p>
    <w:p w14:paraId="202F1E7A" w14:textId="77777777" w:rsidR="00712FD7" w:rsidRDefault="007202AA">
      <w:pPr>
        <w:spacing w:before="60" w:after="60"/>
      </w:pPr>
      <w:r>
        <w:rPr>
          <w:rFonts w:ascii="Calibri" w:eastAsia="Calibri" w:hAnsi="Calibri" w:cs="Calibri"/>
          <w:color w:val="000000"/>
          <w:sz w:val="22"/>
          <w:szCs w:val="22"/>
        </w:rPr>
        <w:t>CO-ORGANISERS — Government-Industry TVET Coordination Body (GITC) · Universiti Putra Malaysia (UPM)</w:t>
      </w:r>
    </w:p>
    <w:p w14:paraId="4AB0EE62" w14:textId="77777777" w:rsidR="00712FD7" w:rsidRDefault="007202AA">
      <w:pPr>
        <w:spacing w:before="60" w:after="60"/>
      </w:pPr>
      <w:r>
        <w:rPr>
          <w:rFonts w:ascii="Calibri" w:eastAsia="Calibri" w:hAnsi="Calibri" w:cs="Calibri"/>
          <w:color w:val="000000"/>
          <w:sz w:val="22"/>
          <w:szCs w:val="22"/>
        </w:rPr>
        <w:t>IN COLLABORATION WITH — Majlis TVET Negara (MTVET) · Persatuan Pegawai-Pegawai Latihan Vokasional Malaysia</w:t>
      </w:r>
    </w:p>
    <w:p w14:paraId="00B60B0F" w14:textId="77777777" w:rsidR="00712FD7" w:rsidRDefault="007202AA">
      <w:pPr>
        <w:spacing w:before="60" w:after="60"/>
      </w:pPr>
      <w:r>
        <w:rPr>
          <w:rFonts w:ascii="Calibri" w:eastAsia="Calibri" w:hAnsi="Calibri" w:cs="Calibri"/>
          <w:color w:val="000000"/>
          <w:sz w:val="22"/>
          <w:szCs w:val="22"/>
        </w:rPr>
        <w:t>CREATED BY — SHAPERS Malaysia Sdn Bhd</w:t>
      </w:r>
    </w:p>
    <w:p w14:paraId="62D2EFAD" w14:textId="77777777" w:rsidR="00712FD7" w:rsidRDefault="007202AA">
      <w:pPr>
        <w:spacing w:before="60" w:after="60"/>
      </w:pPr>
      <w:r>
        <w:rPr>
          <w:rFonts w:ascii="Calibri" w:eastAsia="Calibri" w:hAnsi="Calibri" w:cs="Calibri"/>
          <w:color w:val="000000"/>
          <w:sz w:val="22"/>
          <w:szCs w:val="22"/>
        </w:rPr>
        <w:t>ORGANISED &amp; MANAGED BY — CONTEXAXIA Sdn Bhd</w:t>
      </w:r>
    </w:p>
    <w:p w14:paraId="5141A6A6" w14:textId="77777777" w:rsidR="00712FD7" w:rsidRDefault="00712FD7">
      <w:pPr>
        <w:spacing w:before="100" w:after="100"/>
      </w:pPr>
    </w:p>
    <w:p w14:paraId="5EA31BB3" w14:textId="77777777" w:rsidR="00712FD7" w:rsidRDefault="007202AA">
      <w:pPr>
        <w:spacing w:before="300" w:after="80"/>
      </w:pPr>
      <w:r>
        <w:rPr>
          <w:rFonts w:ascii="Calibri" w:eastAsia="Calibri" w:hAnsi="Calibri" w:cs="Calibri"/>
          <w:b/>
          <w:bCs/>
          <w:color w:val="C55A11"/>
          <w:sz w:val="24"/>
          <w:szCs w:val="24"/>
        </w:rPr>
        <w:t>The People Behind NEXTVET</w:t>
      </w:r>
    </w:p>
    <w:p w14:paraId="326A835C" w14:textId="77777777" w:rsidR="00712FD7" w:rsidRDefault="007202AA">
      <w:pPr>
        <w:spacing w:before="60" w:after="60"/>
      </w:pPr>
      <w:r>
        <w:rPr>
          <w:rFonts w:ascii="Calibri" w:eastAsia="Calibri" w:hAnsi="Calibri" w:cs="Calibri"/>
          <w:color w:val="000000"/>
          <w:sz w:val="22"/>
          <w:szCs w:val="22"/>
        </w:rPr>
        <w:t>NEXTVET was founded by Dato' Mohd Shukri Abdullah, an exhibition strategist with more than two decades of experience creating and developing major exhibition platforms.</w:t>
      </w:r>
    </w:p>
    <w:p w14:paraId="3B3E3863" w14:textId="77777777" w:rsidR="00712FD7" w:rsidRDefault="00712FD7">
      <w:pPr>
        <w:spacing w:before="100" w:after="100"/>
      </w:pPr>
    </w:p>
    <w:p w14:paraId="5D06113E" w14:textId="77777777" w:rsidR="00712FD7" w:rsidRDefault="007202AA">
      <w:pPr>
        <w:spacing w:before="60" w:after="60"/>
      </w:pPr>
      <w:r>
        <w:rPr>
          <w:rFonts w:ascii="Calibri" w:eastAsia="Calibri" w:hAnsi="Calibri" w:cs="Calibri"/>
          <w:color w:val="000000"/>
          <w:sz w:val="22"/>
          <w:szCs w:val="22"/>
        </w:rPr>
        <w:t>His belief is simple: Malaysia has strong TVET institutions, talented young people, employers looking for skills and technology changing faster than ever. What is needed is a national platform that brings all of them together — consistently, visibly and at scale.</w:t>
      </w:r>
    </w:p>
    <w:p w14:paraId="4CD06B36" w14:textId="77777777" w:rsidR="00712FD7" w:rsidRDefault="00712FD7">
      <w:pPr>
        <w:spacing w:before="100" w:after="100"/>
      </w:pPr>
    </w:p>
    <w:p w14:paraId="72ADE1D6" w14:textId="77777777" w:rsidR="00712FD7" w:rsidRDefault="007202AA">
      <w:pPr>
        <w:spacing w:before="300" w:after="80"/>
      </w:pPr>
      <w:r>
        <w:rPr>
          <w:rFonts w:ascii="Calibri" w:eastAsia="Calibri" w:hAnsi="Calibri" w:cs="Calibri"/>
          <w:b/>
          <w:bCs/>
          <w:color w:val="C55A11"/>
          <w:sz w:val="24"/>
          <w:szCs w:val="24"/>
        </w:rPr>
        <w:t>The SHAPERS Track Record</w:t>
      </w:r>
    </w:p>
    <w:p w14:paraId="13BDCC2D" w14:textId="77777777" w:rsidR="00712FD7" w:rsidRDefault="007202AA">
      <w:pPr>
        <w:spacing w:before="200" w:after="60"/>
      </w:pPr>
      <w:r>
        <w:rPr>
          <w:rFonts w:ascii="Calibri" w:eastAsia="Calibri" w:hAnsi="Calibri" w:cs="Calibri"/>
          <w:b/>
          <w:bCs/>
          <w:color w:val="1B2A4A"/>
          <w:sz w:val="22"/>
          <w:szCs w:val="22"/>
        </w:rPr>
        <w:t>Before NEXTVET, We Built Other Marketplaces from the Ground Up.</w:t>
      </w:r>
    </w:p>
    <w:p w14:paraId="734E905E" w14:textId="67015450" w:rsidR="00712FD7" w:rsidRDefault="007202AA">
      <w:pPr>
        <w:spacing w:before="60" w:after="60"/>
      </w:pPr>
      <w:r>
        <w:rPr>
          <w:rFonts w:ascii="Calibri" w:eastAsia="Calibri" w:hAnsi="Calibri" w:cs="Calibri"/>
          <w:color w:val="000000"/>
          <w:sz w:val="22"/>
          <w:szCs w:val="22"/>
        </w:rPr>
        <w:t>MIHAS — Created and developed by SHAPERS into an internationally recognised halal trade platform. Grew to 2,400+ booths, 50,000 trade visitors from 107 countries and a Guinness World Record. Now under government stewardship</w:t>
      </w:r>
      <w:r w:rsidR="009D3A28">
        <w:rPr>
          <w:rFonts w:ascii="Calibri" w:eastAsia="Calibri" w:hAnsi="Calibri" w:cs="Calibri"/>
          <w:color w:val="000000"/>
          <w:sz w:val="22"/>
          <w:szCs w:val="22"/>
        </w:rPr>
        <w:t xml:space="preserve"> drawing in RM6 billion to Malaysia annually </w:t>
      </w:r>
      <w:r>
        <w:rPr>
          <w:rFonts w:ascii="Calibri" w:eastAsia="Calibri" w:hAnsi="Calibri" w:cs="Calibri"/>
          <w:color w:val="000000"/>
          <w:sz w:val="22"/>
          <w:szCs w:val="22"/>
        </w:rPr>
        <w:t>.</w:t>
      </w:r>
    </w:p>
    <w:p w14:paraId="280564EE" w14:textId="7112181C" w:rsidR="00712FD7" w:rsidRDefault="007202AA">
      <w:pPr>
        <w:spacing w:before="60" w:after="60"/>
      </w:pPr>
      <w:r>
        <w:rPr>
          <w:rFonts w:ascii="Calibri" w:eastAsia="Calibri" w:hAnsi="Calibri" w:cs="Calibri"/>
          <w:color w:val="000000"/>
          <w:sz w:val="22"/>
          <w:szCs w:val="22"/>
        </w:rPr>
        <w:t>HALFEST — A 529-booth consumer and business marketplace connecting halal brands with the Malaysian market, attracting 80,000+ visitors</w:t>
      </w:r>
      <w:r w:rsidR="009F4D1A">
        <w:rPr>
          <w:rFonts w:ascii="Calibri" w:eastAsia="Calibri" w:hAnsi="Calibri" w:cs="Calibri"/>
          <w:color w:val="000000"/>
          <w:sz w:val="22"/>
          <w:szCs w:val="22"/>
        </w:rPr>
        <w:t xml:space="preserve"> opening retail and wholesale </w:t>
      </w:r>
      <w:r w:rsidR="00B6462C">
        <w:rPr>
          <w:rFonts w:ascii="Calibri" w:eastAsia="Calibri" w:hAnsi="Calibri" w:cs="Calibri"/>
          <w:color w:val="000000"/>
          <w:sz w:val="22"/>
          <w:szCs w:val="22"/>
        </w:rPr>
        <w:t>market throughout Malaysia</w:t>
      </w:r>
      <w:r w:rsidR="00266FC4">
        <w:rPr>
          <w:rFonts w:ascii="Calibri" w:eastAsia="Calibri" w:hAnsi="Calibri" w:cs="Calibri"/>
          <w:color w:val="000000"/>
          <w:sz w:val="22"/>
          <w:szCs w:val="22"/>
        </w:rPr>
        <w:t xml:space="preserve"> like never </w:t>
      </w:r>
      <w:r w:rsidR="00E1524E">
        <w:rPr>
          <w:rFonts w:ascii="Calibri" w:eastAsia="Calibri" w:hAnsi="Calibri" w:cs="Calibri"/>
          <w:color w:val="000000"/>
          <w:sz w:val="22"/>
          <w:szCs w:val="22"/>
        </w:rPr>
        <w:t>before</w:t>
      </w:r>
      <w:r>
        <w:rPr>
          <w:rFonts w:ascii="Calibri" w:eastAsia="Calibri" w:hAnsi="Calibri" w:cs="Calibri"/>
          <w:color w:val="000000"/>
          <w:sz w:val="22"/>
          <w:szCs w:val="22"/>
        </w:rPr>
        <w:t>.</w:t>
      </w:r>
    </w:p>
    <w:p w14:paraId="71FDBED2" w14:textId="5C5FF1D0" w:rsidR="00712FD7" w:rsidRDefault="007202AA">
      <w:pPr>
        <w:spacing w:before="60" w:after="60"/>
      </w:pPr>
      <w:r>
        <w:rPr>
          <w:rFonts w:ascii="Calibri" w:eastAsia="Calibri" w:hAnsi="Calibri" w:cs="Calibri"/>
          <w:color w:val="000000"/>
          <w:sz w:val="22"/>
          <w:szCs w:val="22"/>
        </w:rPr>
        <w:t xml:space="preserve">HALFEST TOKYO · MEGA HALAL BANGKOK · BIHAS — The </w:t>
      </w:r>
      <w:r w:rsidR="00DD2810">
        <w:rPr>
          <w:rFonts w:ascii="Calibri" w:eastAsia="Calibri" w:hAnsi="Calibri" w:cs="Calibri"/>
          <w:color w:val="000000"/>
          <w:sz w:val="22"/>
          <w:szCs w:val="22"/>
        </w:rPr>
        <w:t xml:space="preserve">Halal Expo </w:t>
      </w:r>
      <w:r>
        <w:rPr>
          <w:rFonts w:ascii="Calibri" w:eastAsia="Calibri" w:hAnsi="Calibri" w:cs="Calibri"/>
          <w:color w:val="000000"/>
          <w:sz w:val="22"/>
          <w:szCs w:val="22"/>
        </w:rPr>
        <w:t>model applied internationally and across Borneo</w:t>
      </w:r>
      <w:r w:rsidR="00924183">
        <w:rPr>
          <w:rFonts w:ascii="Calibri" w:eastAsia="Calibri" w:hAnsi="Calibri" w:cs="Calibri"/>
          <w:color w:val="000000"/>
          <w:sz w:val="22"/>
          <w:szCs w:val="22"/>
        </w:rPr>
        <w:t xml:space="preserve"> by </w:t>
      </w:r>
      <w:r w:rsidR="00630673">
        <w:rPr>
          <w:rFonts w:ascii="Calibri" w:eastAsia="Calibri" w:hAnsi="Calibri" w:cs="Calibri"/>
          <w:color w:val="000000"/>
          <w:sz w:val="22"/>
          <w:szCs w:val="22"/>
        </w:rPr>
        <w:t>SHAPERS</w:t>
      </w:r>
    </w:p>
    <w:p w14:paraId="2E8E7F9E" w14:textId="77777777" w:rsidR="00712FD7" w:rsidRDefault="00712FD7">
      <w:pPr>
        <w:spacing w:before="100" w:after="100"/>
      </w:pPr>
    </w:p>
    <w:p w14:paraId="2BC29782" w14:textId="77777777" w:rsidR="00712FD7" w:rsidRDefault="007202AA">
      <w:pPr>
        <w:spacing w:before="80" w:after="80"/>
      </w:pPr>
      <w:r>
        <w:rPr>
          <w:rFonts w:ascii="Calibri" w:eastAsia="Calibri" w:hAnsi="Calibri" w:cs="Calibri"/>
          <w:b/>
          <w:bCs/>
          <w:i/>
          <w:iCs/>
          <w:color w:val="1B2A4A"/>
          <w:sz w:val="22"/>
          <w:szCs w:val="22"/>
        </w:rPr>
        <w:t>Different industry. Same principle. Build the marketplace. Bring the right people together. Give them a reason to return every year.</w:t>
      </w:r>
    </w:p>
    <w:p w14:paraId="633B1829" w14:textId="77777777" w:rsidR="00712FD7" w:rsidRDefault="00712FD7">
      <w:pPr>
        <w:spacing w:before="100" w:after="100"/>
      </w:pPr>
    </w:p>
    <w:p w14:paraId="6D1AD71A" w14:textId="29BE004F" w:rsidR="00712FD7" w:rsidRDefault="00F55A24">
      <w:pPr>
        <w:spacing w:before="300" w:after="80"/>
      </w:pPr>
      <w:r>
        <w:rPr>
          <w:rFonts w:ascii="Calibri" w:eastAsia="Calibri" w:hAnsi="Calibri" w:cs="Calibri"/>
          <w:b/>
          <w:bCs/>
          <w:color w:val="C55A11"/>
          <w:sz w:val="24"/>
          <w:szCs w:val="24"/>
        </w:rPr>
        <w:t>CONTACT NEXTVET</w:t>
      </w:r>
    </w:p>
    <w:p w14:paraId="39BAE41A" w14:textId="77777777" w:rsidR="00712FD7" w:rsidRDefault="007202AA">
      <w:pPr>
        <w:spacing w:before="60" w:after="60"/>
      </w:pPr>
      <w:r>
        <w:rPr>
          <w:rFonts w:ascii="Calibri" w:eastAsia="Calibri" w:hAnsi="Calibri" w:cs="Calibri"/>
          <w:color w:val="000000"/>
          <w:sz w:val="22"/>
          <w:szCs w:val="22"/>
        </w:rPr>
        <w:t>www.nextvet.my · bridgeme@nextvet.my · WhatsApp +6019 322 2220 · Tel +603 8940 4922</w:t>
      </w:r>
    </w:p>
    <w:p w14:paraId="51CD8340" w14:textId="77777777" w:rsidR="00712FD7" w:rsidRDefault="007202AA">
      <w:pPr>
        <w:spacing w:before="80" w:after="80"/>
      </w:pPr>
      <w:r>
        <w:rPr>
          <w:rFonts w:ascii="Calibri" w:eastAsia="Calibri" w:hAnsi="Calibri" w:cs="Calibri"/>
          <w:b/>
          <w:bCs/>
          <w:color w:val="C9A227"/>
          <w:sz w:val="22"/>
          <w:szCs w:val="22"/>
        </w:rPr>
        <w:t>[ VISIT NEXTVET ]</w:t>
      </w:r>
    </w:p>
    <w:p w14:paraId="543104DE" w14:textId="77777777" w:rsidR="00712FD7" w:rsidRDefault="007202AA">
      <w:pPr>
        <w:spacing w:before="80" w:after="80"/>
      </w:pPr>
      <w:r>
        <w:rPr>
          <w:rFonts w:ascii="Calibri" w:eastAsia="Calibri" w:hAnsi="Calibri" w:cs="Calibri"/>
          <w:b/>
          <w:bCs/>
          <w:color w:val="C9A227"/>
          <w:sz w:val="22"/>
          <w:szCs w:val="22"/>
        </w:rPr>
        <w:t>[ BOOK A BOOTH ]</w:t>
      </w:r>
    </w:p>
    <w:p w14:paraId="77949196" w14:textId="77777777" w:rsidR="00712FD7" w:rsidRDefault="007202AA">
      <w:pPr>
        <w:spacing w:before="80" w:after="80"/>
      </w:pPr>
      <w:r>
        <w:rPr>
          <w:rFonts w:ascii="Calibri" w:eastAsia="Calibri" w:hAnsi="Calibri" w:cs="Calibri"/>
          <w:b/>
          <w:bCs/>
          <w:color w:val="C9A227"/>
          <w:sz w:val="22"/>
          <w:szCs w:val="22"/>
        </w:rPr>
        <w:lastRenderedPageBreak/>
        <w:t>[ EXPLORE SPONSORSHIP ]</w:t>
      </w:r>
    </w:p>
    <w:p w14:paraId="19A218A3" w14:textId="77777777" w:rsidR="00712FD7" w:rsidRDefault="007202AA">
      <w:pPr>
        <w:spacing w:before="80" w:after="80"/>
      </w:pPr>
      <w:r>
        <w:rPr>
          <w:rFonts w:ascii="Calibri" w:eastAsia="Calibri" w:hAnsi="Calibri" w:cs="Calibri"/>
          <w:b/>
          <w:bCs/>
          <w:color w:val="C9A227"/>
          <w:sz w:val="22"/>
          <w:szCs w:val="22"/>
        </w:rPr>
        <w:t>[ MEDIA ENQUIRIES ]</w:t>
      </w:r>
    </w:p>
    <w:p w14:paraId="7A97E354" w14:textId="77777777" w:rsidR="00712FD7" w:rsidRDefault="007202AA">
      <w:r>
        <w:br w:type="page"/>
      </w:r>
    </w:p>
    <w:p w14:paraId="2FF8FD9C" w14:textId="77777777" w:rsidR="00712FD7" w:rsidRDefault="007202AA">
      <w:pPr>
        <w:spacing w:before="400" w:after="120"/>
      </w:pPr>
      <w:r>
        <w:rPr>
          <w:rFonts w:ascii="Aptos" w:eastAsia="Aptos" w:hAnsi="Aptos" w:cs="Aptos"/>
          <w:b/>
          <w:bCs/>
          <w:color w:val="1F3864"/>
          <w:sz w:val="28"/>
          <w:szCs w:val="28"/>
        </w:rPr>
        <w:lastRenderedPageBreak/>
        <w:t>TAB 3 · VISIT</w:t>
      </w:r>
    </w:p>
    <w:p w14:paraId="7E261951" w14:textId="77777777" w:rsidR="00712FD7" w:rsidRDefault="007202AA">
      <w:pPr>
        <w:spacing w:before="60" w:after="60"/>
      </w:pPr>
      <w:r>
        <w:rPr>
          <w:rFonts w:ascii="Calibri" w:eastAsia="Calibri" w:hAnsi="Calibri" w:cs="Calibri"/>
          <w:i/>
          <w:iCs/>
          <w:color w:val="666666"/>
        </w:rPr>
        <w:t>Sub-tabs: Why Visit · Who Should Visit · What You Can Discover · Explore the 6 Hubs · Exhibitor Directory · What's On · Plan Your Visit · Getting to MIECC · Visitor FAQs · Register to Visit</w:t>
      </w:r>
    </w:p>
    <w:p w14:paraId="16A63BDA" w14:textId="77777777" w:rsidR="00712FD7" w:rsidRDefault="007202AA">
      <w:pPr>
        <w:spacing w:before="60" w:after="60"/>
      </w:pPr>
      <w:r>
        <w:rPr>
          <w:rFonts w:ascii="Calibri" w:eastAsia="Calibri" w:hAnsi="Calibri" w:cs="Calibri"/>
          <w:i/>
          <w:iCs/>
          <w:color w:val="666666"/>
        </w:rPr>
        <w:t>Sticky button: REGISTER TO VISIT — FREE</w:t>
      </w:r>
    </w:p>
    <w:p w14:paraId="0252E49A" w14:textId="77777777" w:rsidR="00712FD7" w:rsidRDefault="00712FD7">
      <w:pPr>
        <w:spacing w:before="100" w:after="100"/>
      </w:pPr>
    </w:p>
    <w:p w14:paraId="4118A995" w14:textId="070A7BE5" w:rsidR="00712FD7" w:rsidRDefault="00182F4A">
      <w:pPr>
        <w:spacing w:before="300" w:after="80"/>
      </w:pPr>
      <w:r>
        <w:rPr>
          <w:rFonts w:ascii="Calibri" w:eastAsia="Calibri" w:hAnsi="Calibri" w:cs="Calibri"/>
          <w:b/>
          <w:bCs/>
          <w:color w:val="C55A11"/>
          <w:sz w:val="24"/>
          <w:szCs w:val="24"/>
        </w:rPr>
        <w:t>COME WITH QUESTIONS. LEAVE WITH A CLEARER NEXT STEP.</w:t>
      </w:r>
    </w:p>
    <w:p w14:paraId="6A2E9777" w14:textId="77777777" w:rsidR="00712FD7" w:rsidRDefault="007202AA">
      <w:pPr>
        <w:spacing w:before="60" w:after="60"/>
      </w:pPr>
      <w:r>
        <w:rPr>
          <w:rFonts w:ascii="Calibri" w:eastAsia="Calibri" w:hAnsi="Calibri" w:cs="Calibri"/>
          <w:color w:val="000000"/>
          <w:sz w:val="22"/>
          <w:szCs w:val="22"/>
        </w:rPr>
        <w:t>You may know what you want to study. You may have no idea. You may be looking for your first job, a better job, a new skill or simply wondering what opportunities are out there.</w:t>
      </w:r>
    </w:p>
    <w:p w14:paraId="18759503" w14:textId="77777777" w:rsidR="00712FD7" w:rsidRDefault="00712FD7">
      <w:pPr>
        <w:spacing w:before="100" w:after="100"/>
      </w:pPr>
    </w:p>
    <w:p w14:paraId="71E25354" w14:textId="77777777" w:rsidR="00712FD7" w:rsidRDefault="007202AA">
      <w:pPr>
        <w:spacing w:before="80" w:after="80"/>
      </w:pPr>
      <w:r>
        <w:rPr>
          <w:rFonts w:ascii="Calibri" w:eastAsia="Calibri" w:hAnsi="Calibri" w:cs="Calibri"/>
          <w:b/>
          <w:bCs/>
          <w:i/>
          <w:iCs/>
          <w:color w:val="1B2A4A"/>
          <w:sz w:val="22"/>
          <w:szCs w:val="22"/>
        </w:rPr>
        <w:t>Walk in with one question: What's next for me? And start finding the answer.</w:t>
      </w:r>
    </w:p>
    <w:p w14:paraId="12A3A30C" w14:textId="77777777" w:rsidR="00712FD7" w:rsidRDefault="007202AA">
      <w:pPr>
        <w:spacing w:before="80" w:after="80"/>
      </w:pPr>
      <w:r>
        <w:rPr>
          <w:rFonts w:ascii="Calibri" w:eastAsia="Calibri" w:hAnsi="Calibri" w:cs="Calibri"/>
          <w:b/>
          <w:bCs/>
          <w:color w:val="C9A227"/>
          <w:sz w:val="22"/>
          <w:szCs w:val="22"/>
        </w:rPr>
        <w:t>[ REGISTER TO VISIT — FREE ]</w:t>
      </w:r>
    </w:p>
    <w:p w14:paraId="2AB2BBA2" w14:textId="77777777" w:rsidR="00712FD7" w:rsidRDefault="00712FD7">
      <w:pPr>
        <w:spacing w:before="100" w:after="100"/>
      </w:pPr>
    </w:p>
    <w:p w14:paraId="25D4F924" w14:textId="77777777" w:rsidR="00712FD7" w:rsidRDefault="007202AA">
      <w:pPr>
        <w:spacing w:before="200" w:after="60"/>
      </w:pPr>
      <w:r>
        <w:rPr>
          <w:rFonts w:ascii="Calibri" w:eastAsia="Calibri" w:hAnsi="Calibri" w:cs="Calibri"/>
          <w:b/>
          <w:bCs/>
          <w:color w:val="1B2A4A"/>
          <w:sz w:val="22"/>
          <w:szCs w:val="22"/>
        </w:rPr>
        <w:t>Why Visit?</w:t>
      </w:r>
    </w:p>
    <w:p w14:paraId="766691E6" w14:textId="77777777" w:rsidR="00712FD7" w:rsidRDefault="007202AA">
      <w:pPr>
        <w:spacing w:before="60" w:after="60"/>
      </w:pPr>
      <w:r>
        <w:rPr>
          <w:rFonts w:ascii="Calibri" w:eastAsia="Calibri" w:hAnsi="Calibri" w:cs="Calibri"/>
          <w:color w:val="000000"/>
          <w:sz w:val="22"/>
          <w:szCs w:val="22"/>
        </w:rPr>
        <w:t>A website tells you what a course is called. A brochure tells you the fees. But sometimes you need to meet the people, ask the questions and see the possibilities for yourself.</w:t>
      </w:r>
    </w:p>
    <w:p w14:paraId="57F80AC1" w14:textId="77777777" w:rsidR="00712FD7" w:rsidRDefault="00712FD7">
      <w:pPr>
        <w:spacing w:before="100" w:after="100"/>
      </w:pPr>
    </w:p>
    <w:p w14:paraId="61C18506" w14:textId="77777777" w:rsidR="00712FD7" w:rsidRDefault="007202AA">
      <w:pPr>
        <w:spacing w:before="60" w:after="60"/>
      </w:pPr>
      <w:r>
        <w:rPr>
          <w:rFonts w:ascii="Calibri" w:eastAsia="Calibri" w:hAnsi="Calibri" w:cs="Calibri"/>
          <w:color w:val="000000"/>
          <w:sz w:val="22"/>
          <w:szCs w:val="22"/>
        </w:rPr>
        <w:t>At NEXTVET, you can compare institutions, discover courses, explore financing, meet employers, see technology in action and listen to people who have already built careers and businesses.</w:t>
      </w:r>
    </w:p>
    <w:p w14:paraId="58191B22" w14:textId="77777777" w:rsidR="00712FD7" w:rsidRDefault="00712FD7">
      <w:pPr>
        <w:spacing w:before="100" w:after="100"/>
      </w:pPr>
    </w:p>
    <w:p w14:paraId="5632CD07" w14:textId="77777777" w:rsidR="00712FD7" w:rsidRDefault="007202AA">
      <w:pPr>
        <w:spacing w:before="80" w:after="80"/>
      </w:pPr>
      <w:r>
        <w:rPr>
          <w:rFonts w:ascii="Calibri" w:eastAsia="Calibri" w:hAnsi="Calibri" w:cs="Calibri"/>
          <w:b/>
          <w:bCs/>
          <w:i/>
          <w:iCs/>
          <w:color w:val="1B2A4A"/>
          <w:sz w:val="22"/>
          <w:szCs w:val="22"/>
        </w:rPr>
        <w:t>You do not have to know exactly what you want before you arrive. That is what NEXTVET is for.</w:t>
      </w:r>
    </w:p>
    <w:p w14:paraId="75F07209" w14:textId="77777777" w:rsidR="00712FD7" w:rsidRDefault="00712FD7">
      <w:pPr>
        <w:spacing w:before="100" w:after="100"/>
      </w:pPr>
    </w:p>
    <w:p w14:paraId="2453C413" w14:textId="77777777" w:rsidR="00712FD7" w:rsidRDefault="007202AA">
      <w:pPr>
        <w:spacing w:before="200" w:after="60"/>
      </w:pPr>
      <w:r>
        <w:rPr>
          <w:rFonts w:ascii="Calibri" w:eastAsia="Calibri" w:hAnsi="Calibri" w:cs="Calibri"/>
          <w:b/>
          <w:bCs/>
          <w:color w:val="1B2A4A"/>
          <w:sz w:val="22"/>
          <w:szCs w:val="22"/>
        </w:rPr>
        <w:t>Who Should Visit?</w:t>
      </w:r>
    </w:p>
    <w:p w14:paraId="3C95C9AB" w14:textId="77777777" w:rsidR="00712FD7" w:rsidRDefault="007202AA">
      <w:pPr>
        <w:spacing w:before="60" w:after="60"/>
      </w:pPr>
      <w:r>
        <w:rPr>
          <w:rFonts w:ascii="Calibri" w:eastAsia="Calibri" w:hAnsi="Calibri" w:cs="Calibri"/>
          <w:i/>
          <w:iCs/>
          <w:color w:val="666666"/>
        </w:rPr>
        <w:t>Render as selectable audience cards.</w:t>
      </w:r>
    </w:p>
    <w:p w14:paraId="59668ADF" w14:textId="77777777" w:rsidR="00712FD7" w:rsidRDefault="007202AA">
      <w:pPr>
        <w:spacing w:before="60" w:after="60"/>
      </w:pPr>
      <w:r>
        <w:rPr>
          <w:rFonts w:ascii="Calibri" w:eastAsia="Calibri" w:hAnsi="Calibri" w:cs="Calibri"/>
          <w:color w:val="000000"/>
          <w:sz w:val="22"/>
          <w:szCs w:val="22"/>
        </w:rPr>
        <w:t>School students &amp; school leavers · Parents &amp; families · TVET students &amp; graduates · Jobseekers · Working adults · Career changers · Employers · Educators · Industry &amp; procurement professionals</w:t>
      </w:r>
    </w:p>
    <w:p w14:paraId="4DEA807A" w14:textId="77777777" w:rsidR="00712FD7" w:rsidRDefault="00712FD7">
      <w:pPr>
        <w:spacing w:before="100" w:after="100"/>
      </w:pPr>
    </w:p>
    <w:p w14:paraId="384F9EA3" w14:textId="77777777" w:rsidR="00712FD7" w:rsidRDefault="007202AA">
      <w:pPr>
        <w:spacing w:before="200" w:after="60"/>
      </w:pPr>
      <w:r>
        <w:rPr>
          <w:rFonts w:ascii="Calibri" w:eastAsia="Calibri" w:hAnsi="Calibri" w:cs="Calibri"/>
          <w:b/>
          <w:bCs/>
          <w:color w:val="1B2A4A"/>
          <w:sz w:val="22"/>
          <w:szCs w:val="22"/>
        </w:rPr>
        <w:t>What Can You Discover?</w:t>
      </w:r>
    </w:p>
    <w:p w14:paraId="6185B6A5" w14:textId="77777777" w:rsidR="00712FD7" w:rsidRDefault="007202AA">
      <w:pPr>
        <w:spacing w:before="60" w:after="60"/>
      </w:pPr>
      <w:r>
        <w:rPr>
          <w:rFonts w:ascii="Calibri" w:eastAsia="Calibri" w:hAnsi="Calibri" w:cs="Calibri"/>
          <w:color w:val="000000"/>
          <w:sz w:val="22"/>
          <w:szCs w:val="22"/>
        </w:rPr>
        <w:t>Courses, certificates, diplomas and specialist programmes. Career pathways and industries. Education financing and scholarships. Employers offering jobs, internships and apprenticeships. New training technology. Inventions and prototypes. And 15 Titan Talks — real stories from people who started where you are now.</w:t>
      </w:r>
    </w:p>
    <w:p w14:paraId="61BCB334" w14:textId="77777777" w:rsidR="00712FD7" w:rsidRDefault="00712FD7">
      <w:pPr>
        <w:spacing w:before="100" w:after="100"/>
      </w:pPr>
    </w:p>
    <w:p w14:paraId="1F33B4E0" w14:textId="77777777" w:rsidR="00712FD7" w:rsidRDefault="007202AA">
      <w:pPr>
        <w:spacing w:before="200" w:after="60"/>
      </w:pPr>
      <w:r>
        <w:rPr>
          <w:rFonts w:ascii="Calibri" w:eastAsia="Calibri" w:hAnsi="Calibri" w:cs="Calibri"/>
          <w:b/>
          <w:bCs/>
          <w:color w:val="1B2A4A"/>
          <w:sz w:val="22"/>
          <w:szCs w:val="22"/>
        </w:rPr>
        <w:t>Your NEXTVET Journey</w:t>
      </w:r>
    </w:p>
    <w:p w14:paraId="1DAEA6D5" w14:textId="77777777" w:rsidR="00712FD7" w:rsidRDefault="007202AA">
      <w:pPr>
        <w:spacing w:before="60" w:after="60"/>
      </w:pPr>
      <w:r>
        <w:rPr>
          <w:rFonts w:ascii="Calibri" w:eastAsia="Calibri" w:hAnsi="Calibri" w:cs="Calibri"/>
          <w:color w:val="000000"/>
          <w:sz w:val="22"/>
          <w:szCs w:val="22"/>
        </w:rPr>
        <w:t>There is no compulsory route. Explore at your own pace. But if you are unsure where to begin:</w:t>
      </w:r>
    </w:p>
    <w:p w14:paraId="5042E85C" w14:textId="77777777" w:rsidR="00712FD7" w:rsidRDefault="007202AA">
      <w:pPr>
        <w:spacing w:before="60" w:after="60"/>
      </w:pPr>
      <w:r>
        <w:rPr>
          <w:rFonts w:ascii="Calibri" w:eastAsia="Calibri" w:hAnsi="Calibri" w:cs="Calibri"/>
          <w:color w:val="000000"/>
          <w:sz w:val="22"/>
          <w:szCs w:val="22"/>
        </w:rPr>
        <w:t>1. UNDERSTAND — Walk through EDUHUB, compare courses, visit EDU-FINANCEHUB.</w:t>
      </w:r>
    </w:p>
    <w:p w14:paraId="31D8E6FE" w14:textId="77777777" w:rsidR="00712FD7" w:rsidRDefault="007202AA">
      <w:pPr>
        <w:spacing w:before="60" w:after="60"/>
      </w:pPr>
      <w:r>
        <w:rPr>
          <w:rFonts w:ascii="Calibri" w:eastAsia="Calibri" w:hAnsi="Calibri" w:cs="Calibri"/>
          <w:color w:val="000000"/>
          <w:sz w:val="22"/>
          <w:szCs w:val="22"/>
        </w:rPr>
        <w:t>2. EXPERIENCE — Watch demonstrations, explore SKILLTECH HUB and INVENTASIA.</w:t>
      </w:r>
    </w:p>
    <w:p w14:paraId="69226262" w14:textId="77777777" w:rsidR="00712FD7" w:rsidRDefault="007202AA">
      <w:pPr>
        <w:spacing w:before="60" w:after="60"/>
      </w:pPr>
      <w:r>
        <w:rPr>
          <w:rFonts w:ascii="Calibri" w:eastAsia="Calibri" w:hAnsi="Calibri" w:cs="Calibri"/>
          <w:color w:val="000000"/>
          <w:sz w:val="22"/>
          <w:szCs w:val="22"/>
        </w:rPr>
        <w:t>3. DECIDE — Visit CAREERHUB, speak to employers, then return to the booths that interest you most.</w:t>
      </w:r>
    </w:p>
    <w:p w14:paraId="672527B6" w14:textId="77777777" w:rsidR="00712FD7" w:rsidRDefault="00712FD7">
      <w:pPr>
        <w:spacing w:before="100" w:after="100"/>
      </w:pPr>
    </w:p>
    <w:p w14:paraId="1771505B" w14:textId="77777777" w:rsidR="00712FD7" w:rsidRDefault="007202AA">
      <w:pPr>
        <w:spacing w:before="80" w:after="80"/>
      </w:pPr>
      <w:r>
        <w:rPr>
          <w:rFonts w:ascii="Calibri" w:eastAsia="Calibri" w:hAnsi="Calibri" w:cs="Calibri"/>
          <w:b/>
          <w:bCs/>
          <w:i/>
          <w:iCs/>
          <w:color w:val="1B2A4A"/>
          <w:sz w:val="22"/>
          <w:szCs w:val="22"/>
        </w:rPr>
        <w:t>You do not have to see everything. You only need to discover something useful enough to change what you do next.</w:t>
      </w:r>
    </w:p>
    <w:p w14:paraId="7124615D" w14:textId="77777777" w:rsidR="00712FD7" w:rsidRDefault="00712FD7">
      <w:pPr>
        <w:spacing w:before="100" w:after="100"/>
      </w:pPr>
    </w:p>
    <w:p w14:paraId="1BB8105E" w14:textId="77777777" w:rsidR="00712FD7" w:rsidRDefault="007202AA">
      <w:pPr>
        <w:spacing w:before="200" w:after="60"/>
      </w:pPr>
      <w:r>
        <w:rPr>
          <w:rFonts w:ascii="Calibri" w:eastAsia="Calibri" w:hAnsi="Calibri" w:cs="Calibri"/>
          <w:b/>
          <w:bCs/>
          <w:color w:val="1B2A4A"/>
          <w:sz w:val="22"/>
          <w:szCs w:val="22"/>
        </w:rPr>
        <w:t>Plan Your Visit</w:t>
      </w:r>
    </w:p>
    <w:p w14:paraId="7F58A90E" w14:textId="77777777" w:rsidR="00712FD7" w:rsidRDefault="007202AA">
      <w:pPr>
        <w:spacing w:before="60" w:after="60"/>
      </w:pPr>
      <w:r>
        <w:rPr>
          <w:rFonts w:ascii="Calibri" w:eastAsia="Calibri" w:hAnsi="Calibri" w:cs="Calibri"/>
          <w:color w:val="000000"/>
          <w:sz w:val="22"/>
          <w:szCs w:val="22"/>
        </w:rPr>
        <w:t>DATES — Wednesday 27 – Sunday 31 January 2027, 10:00 AM – 7:00 PM</w:t>
      </w:r>
    </w:p>
    <w:p w14:paraId="075A8629" w14:textId="77777777" w:rsidR="00712FD7" w:rsidRDefault="007202AA">
      <w:pPr>
        <w:spacing w:before="60" w:after="60"/>
      </w:pPr>
      <w:r>
        <w:rPr>
          <w:rFonts w:ascii="Calibri" w:eastAsia="Calibri" w:hAnsi="Calibri" w:cs="Calibri"/>
          <w:color w:val="000000"/>
          <w:sz w:val="22"/>
          <w:szCs w:val="22"/>
        </w:rPr>
        <w:t>VENUE — MIECC, Seri Kembangan, Selangor. Fully air-conditioned, 12,000 sq m.</w:t>
      </w:r>
    </w:p>
    <w:p w14:paraId="36D980FA" w14:textId="77777777" w:rsidR="00712FD7" w:rsidRDefault="007202AA">
      <w:pPr>
        <w:spacing w:before="60" w:after="60"/>
      </w:pPr>
      <w:r>
        <w:rPr>
          <w:rFonts w:ascii="Calibri" w:eastAsia="Calibri" w:hAnsi="Calibri" w:cs="Calibri"/>
          <w:color w:val="000000"/>
          <w:sz w:val="22"/>
          <w:szCs w:val="22"/>
        </w:rPr>
        <w:t>PARKING — ~2,000 covered bays beneath MIECC with lift and escalator access.</w:t>
      </w:r>
    </w:p>
    <w:p w14:paraId="5135C57F" w14:textId="77777777" w:rsidR="00712FD7" w:rsidRDefault="007202AA">
      <w:pPr>
        <w:spacing w:before="60" w:after="60"/>
      </w:pPr>
      <w:r>
        <w:rPr>
          <w:rFonts w:ascii="Calibri" w:eastAsia="Calibri" w:hAnsi="Calibri" w:cs="Calibri"/>
          <w:color w:val="000000"/>
          <w:sz w:val="22"/>
          <w:szCs w:val="22"/>
        </w:rPr>
        <w:t>PUBLIC TRANSPORT — Free shuttle every 20 minutes between KTM Serdang and MIECC.</w:t>
      </w:r>
    </w:p>
    <w:p w14:paraId="16E66857" w14:textId="77777777" w:rsidR="00712FD7" w:rsidRDefault="007202AA">
      <w:pPr>
        <w:spacing w:before="60" w:after="60"/>
      </w:pPr>
      <w:r>
        <w:rPr>
          <w:rFonts w:ascii="Calibri" w:eastAsia="Calibri" w:hAnsi="Calibri" w:cs="Calibri"/>
          <w:color w:val="000000"/>
          <w:sz w:val="22"/>
          <w:szCs w:val="22"/>
        </w:rPr>
        <w:t>E-HAILING — Drop-off at the MIECC main entrance.</w:t>
      </w:r>
    </w:p>
    <w:p w14:paraId="203D84DC" w14:textId="77777777" w:rsidR="00712FD7" w:rsidRDefault="007202AA">
      <w:pPr>
        <w:spacing w:before="60" w:after="60"/>
      </w:pPr>
      <w:r>
        <w:rPr>
          <w:rFonts w:ascii="Calibri" w:eastAsia="Calibri" w:hAnsi="Calibri" w:cs="Calibri"/>
          <w:color w:val="000000"/>
          <w:sz w:val="22"/>
          <w:szCs w:val="22"/>
        </w:rPr>
        <w:t>FOOD — 8 café units and 14 F&amp;B kiosks inside the exhibition.</w:t>
      </w:r>
    </w:p>
    <w:p w14:paraId="731EA8B0" w14:textId="77777777" w:rsidR="00712FD7" w:rsidRDefault="007202AA">
      <w:pPr>
        <w:spacing w:before="60" w:after="60"/>
      </w:pPr>
      <w:r>
        <w:rPr>
          <w:rFonts w:ascii="Calibri" w:eastAsia="Calibri" w:hAnsi="Calibri" w:cs="Calibri"/>
          <w:color w:val="000000"/>
          <w:sz w:val="22"/>
          <w:szCs w:val="22"/>
        </w:rPr>
        <w:t>REGISTRATION — Register online to receive your visitor QR badge. Exhibitors may scan your badge with your consent under PDPA 2010.</w:t>
      </w:r>
    </w:p>
    <w:p w14:paraId="7A3A4DB0" w14:textId="77777777" w:rsidR="00712FD7" w:rsidRDefault="007202AA">
      <w:pPr>
        <w:spacing w:before="80" w:after="80"/>
      </w:pPr>
      <w:r>
        <w:rPr>
          <w:rFonts w:ascii="Calibri" w:eastAsia="Calibri" w:hAnsi="Calibri" w:cs="Calibri"/>
          <w:b/>
          <w:bCs/>
          <w:color w:val="C9A227"/>
          <w:sz w:val="22"/>
          <w:szCs w:val="22"/>
        </w:rPr>
        <w:t>[ REGISTER TO VISIT — FREE ]</w:t>
      </w:r>
    </w:p>
    <w:p w14:paraId="29C34C67" w14:textId="77777777" w:rsidR="00712FD7" w:rsidRDefault="00712FD7">
      <w:pPr>
        <w:spacing w:before="100" w:after="100"/>
      </w:pPr>
    </w:p>
    <w:p w14:paraId="4456E1CF" w14:textId="77777777" w:rsidR="00712FD7" w:rsidRDefault="007202AA">
      <w:pPr>
        <w:spacing w:before="200" w:after="60"/>
      </w:pPr>
      <w:r>
        <w:rPr>
          <w:rFonts w:ascii="Calibri" w:eastAsia="Calibri" w:hAnsi="Calibri" w:cs="Calibri"/>
          <w:b/>
          <w:bCs/>
          <w:color w:val="1B2A4A"/>
          <w:sz w:val="22"/>
          <w:szCs w:val="22"/>
        </w:rPr>
        <w:t>Visitor FAQs</w:t>
      </w:r>
    </w:p>
    <w:p w14:paraId="5421AC99" w14:textId="77777777" w:rsidR="00712FD7" w:rsidRDefault="007202AA">
      <w:pPr>
        <w:spacing w:before="60" w:after="60"/>
      </w:pPr>
      <w:r>
        <w:rPr>
          <w:rFonts w:ascii="Calibri" w:eastAsia="Calibri" w:hAnsi="Calibri" w:cs="Calibri"/>
          <w:color w:val="000000"/>
          <w:sz w:val="22"/>
          <w:szCs w:val="22"/>
        </w:rPr>
        <w:t>Is NEXTVET only for school leavers? No. It is for anyone thinking about their next step — students, parents, graduates, working adults, jobseekers, employers and educators.</w:t>
      </w:r>
    </w:p>
    <w:p w14:paraId="2AE740BA" w14:textId="77777777" w:rsidR="00712FD7" w:rsidRDefault="007202AA">
      <w:pPr>
        <w:spacing w:before="60" w:after="60"/>
      </w:pPr>
      <w:r>
        <w:rPr>
          <w:rFonts w:ascii="Calibri" w:eastAsia="Calibri" w:hAnsi="Calibri" w:cs="Calibri"/>
          <w:color w:val="000000"/>
          <w:sz w:val="22"/>
          <w:szCs w:val="22"/>
        </w:rPr>
        <w:t>Do I need to know what course I want? No. Come and compare.</w:t>
      </w:r>
    </w:p>
    <w:p w14:paraId="04AADC91" w14:textId="77777777" w:rsidR="00712FD7" w:rsidRDefault="007202AA">
      <w:pPr>
        <w:spacing w:before="60" w:after="60"/>
      </w:pPr>
      <w:r>
        <w:rPr>
          <w:rFonts w:ascii="Calibri" w:eastAsia="Calibri" w:hAnsi="Calibri" w:cs="Calibri"/>
          <w:color w:val="000000"/>
          <w:sz w:val="22"/>
          <w:szCs w:val="22"/>
        </w:rPr>
        <w:t>Should parents come? Yes. Explore institutions, costs, financing and career possibilities together.</w:t>
      </w:r>
    </w:p>
    <w:p w14:paraId="29DC549C" w14:textId="77777777" w:rsidR="00712FD7" w:rsidRDefault="007202AA">
      <w:pPr>
        <w:spacing w:before="60" w:after="60"/>
      </w:pPr>
      <w:r>
        <w:rPr>
          <w:rFonts w:ascii="Calibri" w:eastAsia="Calibri" w:hAnsi="Calibri" w:cs="Calibri"/>
          <w:color w:val="000000"/>
          <w:sz w:val="22"/>
          <w:szCs w:val="22"/>
        </w:rPr>
        <w:t>Can I look for a job? Yes. Visit CAREERHUB with your CV.</w:t>
      </w:r>
    </w:p>
    <w:p w14:paraId="04A6A56A" w14:textId="77777777" w:rsidR="00712FD7" w:rsidRDefault="007202AA">
      <w:pPr>
        <w:spacing w:before="60" w:after="60"/>
      </w:pPr>
      <w:r>
        <w:rPr>
          <w:rFonts w:ascii="Calibri" w:eastAsia="Calibri" w:hAnsi="Calibri" w:cs="Calibri"/>
          <w:color w:val="000000"/>
          <w:sz w:val="22"/>
          <w:szCs w:val="22"/>
        </w:rPr>
        <w:t>Is there parking? ~2,000 covered bays at MIECC.</w:t>
      </w:r>
    </w:p>
    <w:p w14:paraId="08248497" w14:textId="77777777" w:rsidR="00712FD7" w:rsidRDefault="007202AA">
      <w:pPr>
        <w:spacing w:before="60" w:after="60"/>
      </w:pPr>
      <w:r>
        <w:rPr>
          <w:rFonts w:ascii="Calibri" w:eastAsia="Calibri" w:hAnsi="Calibri" w:cs="Calibri"/>
          <w:color w:val="000000"/>
          <w:sz w:val="22"/>
          <w:szCs w:val="22"/>
        </w:rPr>
        <w:t>Is there public transport? Free shuttle every 20 minutes from KTM Serdang.</w:t>
      </w:r>
    </w:p>
    <w:p w14:paraId="7BFF475B" w14:textId="77777777" w:rsidR="00712FD7" w:rsidRDefault="007202AA">
      <w:pPr>
        <w:spacing w:before="60" w:after="60"/>
      </w:pPr>
      <w:r>
        <w:rPr>
          <w:rFonts w:ascii="Calibri" w:eastAsia="Calibri" w:hAnsi="Calibri" w:cs="Calibri"/>
          <w:color w:val="000000"/>
          <w:sz w:val="22"/>
          <w:szCs w:val="22"/>
        </w:rPr>
        <w:t>Do I need to register? Recommended. You will receive your QR badge for smoother entry.</w:t>
      </w:r>
    </w:p>
    <w:p w14:paraId="0B61583C" w14:textId="77777777" w:rsidR="00712FD7" w:rsidRDefault="007202AA">
      <w:pPr>
        <w:spacing w:before="80" w:after="80"/>
      </w:pPr>
      <w:r>
        <w:rPr>
          <w:rFonts w:ascii="Calibri" w:eastAsia="Calibri" w:hAnsi="Calibri" w:cs="Calibri"/>
          <w:b/>
          <w:bCs/>
          <w:color w:val="C9A227"/>
          <w:sz w:val="22"/>
          <w:szCs w:val="22"/>
        </w:rPr>
        <w:t>[ REGISTER NOW — FREE ]</w:t>
      </w:r>
    </w:p>
    <w:p w14:paraId="3082B81C" w14:textId="77777777" w:rsidR="00712FD7" w:rsidRDefault="007202AA">
      <w:r>
        <w:br w:type="page"/>
      </w:r>
    </w:p>
    <w:p w14:paraId="21DDDA7F" w14:textId="77777777" w:rsidR="00712FD7" w:rsidRDefault="007202AA">
      <w:pPr>
        <w:spacing w:before="400" w:after="120"/>
      </w:pPr>
      <w:r>
        <w:rPr>
          <w:rFonts w:ascii="Aptos" w:eastAsia="Aptos" w:hAnsi="Aptos" w:cs="Aptos"/>
          <w:b/>
          <w:bCs/>
          <w:color w:val="1F3864"/>
          <w:sz w:val="28"/>
          <w:szCs w:val="28"/>
        </w:rPr>
        <w:lastRenderedPageBreak/>
        <w:t>TAB 4 · EXHIBIT</w:t>
      </w:r>
    </w:p>
    <w:p w14:paraId="5714092F" w14:textId="77777777" w:rsidR="00712FD7" w:rsidRDefault="007202AA">
      <w:pPr>
        <w:spacing w:before="60" w:after="60"/>
      </w:pPr>
      <w:r>
        <w:rPr>
          <w:rFonts w:ascii="Calibri" w:eastAsia="Calibri" w:hAnsi="Calibri" w:cs="Calibri"/>
          <w:i/>
          <w:iCs/>
          <w:color w:val="666666"/>
        </w:rPr>
        <w:t>The most commercially important section. Sub-tabs: Why Exhibit · Who Should Exhibit · Choose Your Hub · Booth Options &amp; Rates · Floor Plans · NEXTVET Elite Club · Programme &amp; Speaking · Exhibitor Marketing · Exhibitor FAQs · Download Brochure · Book Your Booth</w:t>
      </w:r>
    </w:p>
    <w:p w14:paraId="36B1421E" w14:textId="77777777" w:rsidR="00712FD7" w:rsidRDefault="007202AA">
      <w:pPr>
        <w:spacing w:before="60" w:after="60"/>
      </w:pPr>
      <w:r>
        <w:rPr>
          <w:rFonts w:ascii="Calibri" w:eastAsia="Calibri" w:hAnsi="Calibri" w:cs="Calibri"/>
          <w:i/>
          <w:iCs/>
          <w:color w:val="666666"/>
        </w:rPr>
        <w:t>Sticky button: BOOK YOUR BOOTH</w:t>
      </w:r>
    </w:p>
    <w:p w14:paraId="49423DE8" w14:textId="77777777" w:rsidR="00712FD7" w:rsidRDefault="00712FD7">
      <w:pPr>
        <w:spacing w:before="100" w:after="100"/>
      </w:pPr>
    </w:p>
    <w:p w14:paraId="0D4DD24A" w14:textId="77777777" w:rsidR="00712FD7" w:rsidRDefault="007202AA">
      <w:pPr>
        <w:spacing w:before="300" w:after="80"/>
      </w:pPr>
      <w:r>
        <w:rPr>
          <w:rFonts w:ascii="Calibri" w:eastAsia="Calibri" w:hAnsi="Calibri" w:cs="Calibri"/>
          <w:b/>
          <w:bCs/>
          <w:color w:val="C55A11"/>
          <w:sz w:val="24"/>
          <w:szCs w:val="24"/>
        </w:rPr>
        <w:t>Don't Wait for Your Next Student to Find You.</w:t>
      </w:r>
    </w:p>
    <w:p w14:paraId="7D890EA9" w14:textId="77777777" w:rsidR="00712FD7" w:rsidRDefault="007202AA">
      <w:pPr>
        <w:spacing w:before="60" w:after="60"/>
      </w:pPr>
      <w:r>
        <w:rPr>
          <w:rFonts w:ascii="Calibri" w:eastAsia="Calibri" w:hAnsi="Calibri" w:cs="Calibri"/>
          <w:color w:val="000000"/>
          <w:sz w:val="22"/>
          <w:szCs w:val="22"/>
        </w:rPr>
        <w:t>Put your organisation where people are already looking for their next step. For five days, NEXTVET brings students, parents, graduates, working adults, jobseekers, employers, educators and technology buyers together under one roof.</w:t>
      </w:r>
    </w:p>
    <w:p w14:paraId="0E0468ED" w14:textId="77777777" w:rsidR="00712FD7" w:rsidRDefault="00712FD7">
      <w:pPr>
        <w:spacing w:before="100" w:after="100"/>
      </w:pPr>
    </w:p>
    <w:p w14:paraId="5A3A056B" w14:textId="77777777" w:rsidR="00712FD7" w:rsidRDefault="007202AA">
      <w:pPr>
        <w:spacing w:before="80" w:after="80"/>
      </w:pPr>
      <w:r>
        <w:rPr>
          <w:rFonts w:ascii="Calibri" w:eastAsia="Calibri" w:hAnsi="Calibri" w:cs="Calibri"/>
          <w:b/>
          <w:bCs/>
          <w:i/>
          <w:iCs/>
          <w:color w:val="1B2A4A"/>
          <w:sz w:val="22"/>
          <w:szCs w:val="22"/>
        </w:rPr>
        <w:t>This is not about renting a booth. It is about being present when people are ready to ask, compare, experience and decide.</w:t>
      </w:r>
    </w:p>
    <w:p w14:paraId="7EEEB1FC" w14:textId="77777777" w:rsidR="00712FD7" w:rsidRDefault="007202AA">
      <w:pPr>
        <w:spacing w:before="80" w:after="80"/>
      </w:pPr>
      <w:r>
        <w:rPr>
          <w:rFonts w:ascii="Calibri" w:eastAsia="Calibri" w:hAnsi="Calibri" w:cs="Calibri"/>
          <w:b/>
          <w:bCs/>
          <w:color w:val="C9A227"/>
          <w:sz w:val="22"/>
          <w:szCs w:val="22"/>
        </w:rPr>
        <w:t>[ BOOK YOUR BOOTH ]</w:t>
      </w:r>
    </w:p>
    <w:p w14:paraId="262F01C4" w14:textId="77777777" w:rsidR="00712FD7" w:rsidRDefault="00712FD7">
      <w:pPr>
        <w:spacing w:before="100" w:after="100"/>
      </w:pPr>
    </w:p>
    <w:p w14:paraId="7463815C" w14:textId="77777777" w:rsidR="00712FD7" w:rsidRDefault="007202AA">
      <w:pPr>
        <w:spacing w:before="200" w:after="60"/>
      </w:pPr>
      <w:r>
        <w:rPr>
          <w:rFonts w:ascii="Calibri" w:eastAsia="Calibri" w:hAnsi="Calibri" w:cs="Calibri"/>
          <w:b/>
          <w:bCs/>
          <w:color w:val="1B2A4A"/>
          <w:sz w:val="22"/>
          <w:szCs w:val="22"/>
        </w:rPr>
        <w:t>Why Exhibit?</w:t>
      </w:r>
    </w:p>
    <w:p w14:paraId="2866995D" w14:textId="77777777" w:rsidR="00712FD7" w:rsidRDefault="007202AA">
      <w:pPr>
        <w:spacing w:before="60" w:after="60"/>
      </w:pPr>
      <w:r>
        <w:rPr>
          <w:rFonts w:ascii="Calibri" w:eastAsia="Calibri" w:hAnsi="Calibri" w:cs="Calibri"/>
          <w:color w:val="000000"/>
          <w:sz w:val="22"/>
          <w:szCs w:val="22"/>
        </w:rPr>
        <w:t>An advertisement tells people you exist. An exhibition lets them meet you.</w:t>
      </w:r>
    </w:p>
    <w:p w14:paraId="031650B1" w14:textId="77777777" w:rsidR="00712FD7" w:rsidRDefault="00712FD7">
      <w:pPr>
        <w:spacing w:before="100" w:after="100"/>
      </w:pPr>
    </w:p>
    <w:p w14:paraId="0A2249DB" w14:textId="77777777" w:rsidR="00712FD7" w:rsidRDefault="007202AA">
      <w:pPr>
        <w:spacing w:before="60" w:after="60"/>
      </w:pPr>
      <w:r>
        <w:rPr>
          <w:rFonts w:ascii="Calibri" w:eastAsia="Calibri" w:hAnsi="Calibri" w:cs="Calibri"/>
          <w:color w:val="000000"/>
          <w:sz w:val="22"/>
          <w:szCs w:val="22"/>
        </w:rPr>
        <w:t>For colleges — meet future students and their parents face to face.</w:t>
      </w:r>
    </w:p>
    <w:p w14:paraId="607808D6" w14:textId="77777777" w:rsidR="00712FD7" w:rsidRDefault="007202AA">
      <w:pPr>
        <w:spacing w:before="60" w:after="60"/>
      </w:pPr>
      <w:r>
        <w:rPr>
          <w:rFonts w:ascii="Calibri" w:eastAsia="Calibri" w:hAnsi="Calibri" w:cs="Calibri"/>
          <w:color w:val="000000"/>
          <w:sz w:val="22"/>
          <w:szCs w:val="22"/>
        </w:rPr>
        <w:t>For employers — meet people looking for work, internships and apprenticeships.</w:t>
      </w:r>
    </w:p>
    <w:p w14:paraId="77F7E600" w14:textId="77777777" w:rsidR="00712FD7" w:rsidRDefault="007202AA">
      <w:pPr>
        <w:spacing w:before="60" w:after="60"/>
      </w:pPr>
      <w:r>
        <w:rPr>
          <w:rFonts w:ascii="Calibri" w:eastAsia="Calibri" w:hAnsi="Calibri" w:cs="Calibri"/>
          <w:color w:val="000000"/>
          <w:sz w:val="22"/>
          <w:szCs w:val="22"/>
        </w:rPr>
        <w:t>For tech suppliers — meet the principals, deans and procurement officers who buy training equipment.</w:t>
      </w:r>
    </w:p>
    <w:p w14:paraId="7C3F90F9" w14:textId="77777777" w:rsidR="00712FD7" w:rsidRDefault="007202AA">
      <w:pPr>
        <w:spacing w:before="60" w:after="60"/>
      </w:pPr>
      <w:r>
        <w:rPr>
          <w:rFonts w:ascii="Calibri" w:eastAsia="Calibri" w:hAnsi="Calibri" w:cs="Calibri"/>
          <w:color w:val="000000"/>
          <w:sz w:val="22"/>
          <w:szCs w:val="22"/>
        </w:rPr>
        <w:t>For financing bodies — meet families while they are deciding whether they can afford the course.</w:t>
      </w:r>
    </w:p>
    <w:p w14:paraId="2DA98DC7" w14:textId="77777777" w:rsidR="00712FD7" w:rsidRDefault="007202AA">
      <w:pPr>
        <w:spacing w:before="60" w:after="60"/>
      </w:pPr>
      <w:r>
        <w:rPr>
          <w:rFonts w:ascii="Calibri" w:eastAsia="Calibri" w:hAnsi="Calibri" w:cs="Calibri"/>
          <w:color w:val="000000"/>
          <w:sz w:val="22"/>
          <w:szCs w:val="22"/>
        </w:rPr>
        <w:t>For innovators — put an idea in front of people who can take it further.</w:t>
      </w:r>
    </w:p>
    <w:p w14:paraId="5CB0E5BB" w14:textId="77777777" w:rsidR="00712FD7" w:rsidRDefault="00712FD7">
      <w:pPr>
        <w:spacing w:before="100" w:after="100"/>
      </w:pPr>
    </w:p>
    <w:p w14:paraId="096A19FE" w14:textId="77777777" w:rsidR="00712FD7" w:rsidRDefault="007202AA">
      <w:pPr>
        <w:spacing w:before="80" w:after="80"/>
      </w:pPr>
      <w:r>
        <w:rPr>
          <w:rFonts w:ascii="Calibri" w:eastAsia="Calibri" w:hAnsi="Calibri" w:cs="Calibri"/>
          <w:b/>
          <w:bCs/>
          <w:i/>
          <w:iCs/>
          <w:color w:val="1B2A4A"/>
          <w:sz w:val="22"/>
          <w:szCs w:val="22"/>
        </w:rPr>
        <w:t>Online, people scroll past. At NEXTVET, they stop and talk to you.</w:t>
      </w:r>
    </w:p>
    <w:p w14:paraId="4673DDB2" w14:textId="77777777" w:rsidR="00712FD7" w:rsidRDefault="00712FD7">
      <w:pPr>
        <w:spacing w:before="100" w:after="100"/>
      </w:pPr>
    </w:p>
    <w:p w14:paraId="660CC6E2" w14:textId="77777777" w:rsidR="00712FD7" w:rsidRDefault="007202AA">
      <w:pPr>
        <w:spacing w:before="200" w:after="60"/>
      </w:pPr>
      <w:r>
        <w:rPr>
          <w:rFonts w:ascii="Calibri" w:eastAsia="Calibri" w:hAnsi="Calibri" w:cs="Calibri"/>
          <w:b/>
          <w:bCs/>
          <w:color w:val="1B2A4A"/>
          <w:sz w:val="22"/>
          <w:szCs w:val="22"/>
        </w:rPr>
        <w:t>Who Should Exhibit?</w:t>
      </w:r>
    </w:p>
    <w:p w14:paraId="1336C869" w14:textId="77777777" w:rsidR="00712FD7" w:rsidRDefault="007202AA">
      <w:pPr>
        <w:spacing w:before="60" w:after="60"/>
      </w:pPr>
      <w:r>
        <w:rPr>
          <w:rFonts w:ascii="Calibri" w:eastAsia="Calibri" w:hAnsi="Calibri" w:cs="Calibri"/>
          <w:color w:val="000000"/>
          <w:sz w:val="22"/>
          <w:szCs w:val="22"/>
        </w:rPr>
        <w:t>TVET institutions · Universities &amp; technical faculties · Skills &amp; training providers · Employers &amp; recruiters · Education finance providers · Technology &amp; equipment suppliers · Innovators &amp; inventors · Student lifestyle brands · F&amp;B / culinary institutions</w:t>
      </w:r>
    </w:p>
    <w:p w14:paraId="37B324BC" w14:textId="77777777" w:rsidR="00712FD7" w:rsidRDefault="00712FD7">
      <w:pPr>
        <w:spacing w:before="100" w:after="100"/>
      </w:pPr>
    </w:p>
    <w:p w14:paraId="6E9509CD" w14:textId="77777777" w:rsidR="00712FD7" w:rsidRDefault="007202AA">
      <w:pPr>
        <w:spacing w:before="200" w:after="60"/>
      </w:pPr>
      <w:r>
        <w:rPr>
          <w:rFonts w:ascii="Calibri" w:eastAsia="Calibri" w:hAnsi="Calibri" w:cs="Calibri"/>
          <w:b/>
          <w:bCs/>
          <w:color w:val="1B2A4A"/>
          <w:sz w:val="22"/>
          <w:szCs w:val="22"/>
        </w:rPr>
        <w:t>Booth Options &amp; Rates</w:t>
      </w:r>
    </w:p>
    <w:p w14:paraId="66A5DE94" w14:textId="77777777" w:rsidR="00712FD7" w:rsidRDefault="007202AA">
      <w:pPr>
        <w:spacing w:before="60" w:after="60"/>
      </w:pPr>
      <w:r>
        <w:rPr>
          <w:rFonts w:ascii="Calibri" w:eastAsia="Calibri" w:hAnsi="Calibri" w:cs="Calibri"/>
          <w:i/>
          <w:iCs/>
          <w:color w:val="666666"/>
        </w:rPr>
        <w:t>All rates are per 9 sq m shell-scheme booth, inclusive of 6% SST.</w:t>
      </w:r>
    </w:p>
    <w:p w14:paraId="0458BD32" w14:textId="77777777" w:rsidR="00712FD7" w:rsidRDefault="007202AA">
      <w:pPr>
        <w:spacing w:before="60" w:after="60"/>
      </w:pPr>
      <w:r>
        <w:rPr>
          <w:rFonts w:ascii="Calibri" w:eastAsia="Calibri" w:hAnsi="Calibri" w:cs="Calibri"/>
          <w:color w:val="000000"/>
          <w:sz w:val="22"/>
          <w:szCs w:val="22"/>
        </w:rPr>
        <w:t>PRIME — RM9,000 · 56 units · Primary traffic avenues. Min 2 booths.</w:t>
      </w:r>
    </w:p>
    <w:p w14:paraId="5B5ECA14" w14:textId="77777777" w:rsidR="00712FD7" w:rsidRDefault="007202AA">
      <w:pPr>
        <w:spacing w:before="60" w:after="60"/>
      </w:pPr>
      <w:r>
        <w:rPr>
          <w:rFonts w:ascii="Calibri" w:eastAsia="Calibri" w:hAnsi="Calibri" w:cs="Calibri"/>
          <w:color w:val="000000"/>
          <w:sz w:val="22"/>
          <w:szCs w:val="22"/>
        </w:rPr>
        <w:t>PREMIUM — RM8,500 · 201 units · Major aisles &amp; walkways. Min 2 booths.</w:t>
      </w:r>
    </w:p>
    <w:p w14:paraId="5E7B53D4" w14:textId="77777777" w:rsidR="00712FD7" w:rsidRDefault="007202AA">
      <w:pPr>
        <w:spacing w:before="60" w:after="60"/>
      </w:pPr>
      <w:r>
        <w:rPr>
          <w:rFonts w:ascii="Calibri" w:eastAsia="Calibri" w:hAnsi="Calibri" w:cs="Calibri"/>
          <w:color w:val="000000"/>
          <w:sz w:val="22"/>
          <w:szCs w:val="22"/>
        </w:rPr>
        <w:t>CORPORATE — RM8,100 · 152 units · Good standard positioning.</w:t>
      </w:r>
    </w:p>
    <w:p w14:paraId="3C4BE1CE" w14:textId="77777777" w:rsidR="00712FD7" w:rsidRDefault="007202AA">
      <w:pPr>
        <w:spacing w:before="60" w:after="60"/>
      </w:pPr>
      <w:r>
        <w:rPr>
          <w:rFonts w:ascii="Calibri" w:eastAsia="Calibri" w:hAnsi="Calibri" w:cs="Calibri"/>
          <w:color w:val="000000"/>
          <w:sz w:val="22"/>
          <w:szCs w:val="22"/>
        </w:rPr>
        <w:t>STANDARD UNDER-MEZZANINE — RM7,800 · 120 units · High-density pathways.</w:t>
      </w:r>
    </w:p>
    <w:p w14:paraId="462263FE" w14:textId="77777777" w:rsidR="00712FD7" w:rsidRDefault="007202AA">
      <w:pPr>
        <w:spacing w:before="60" w:after="60"/>
      </w:pPr>
      <w:r>
        <w:rPr>
          <w:rFonts w:ascii="Calibri" w:eastAsia="Calibri" w:hAnsi="Calibri" w:cs="Calibri"/>
          <w:color w:val="000000"/>
          <w:sz w:val="22"/>
          <w:szCs w:val="22"/>
        </w:rPr>
        <w:t>UPPER MEZZANINE — RM6,500 · 95 units · Released after ground floor sells out.</w:t>
      </w:r>
    </w:p>
    <w:p w14:paraId="3062DE0B" w14:textId="77777777" w:rsidR="00712FD7" w:rsidRDefault="007202AA">
      <w:pPr>
        <w:spacing w:before="60" w:after="60"/>
      </w:pPr>
      <w:r>
        <w:rPr>
          <w:rFonts w:ascii="Calibri" w:eastAsia="Calibri" w:hAnsi="Calibri" w:cs="Calibri"/>
          <w:color w:val="000000"/>
          <w:sz w:val="22"/>
          <w:szCs w:val="22"/>
        </w:rPr>
        <w:t>CONNEXION CAFÉ — RM5,300 · 8 units · Tables, chairs and cleaning included.</w:t>
      </w:r>
    </w:p>
    <w:p w14:paraId="5BED0C82" w14:textId="77777777" w:rsidR="00712FD7" w:rsidRDefault="007202AA">
      <w:pPr>
        <w:spacing w:before="60" w:after="60"/>
      </w:pPr>
      <w:r>
        <w:rPr>
          <w:rFonts w:ascii="Calibri" w:eastAsia="Calibri" w:hAnsi="Calibri" w:cs="Calibri"/>
          <w:color w:val="000000"/>
          <w:sz w:val="22"/>
          <w:szCs w:val="22"/>
        </w:rPr>
        <w:t>FUTURE FOOD CARTEL KIOSK — RM3,000 · 14 units · 2m × 2m with cleaning.</w:t>
      </w:r>
    </w:p>
    <w:p w14:paraId="3005C021" w14:textId="77777777" w:rsidR="00712FD7" w:rsidRDefault="007202AA">
      <w:pPr>
        <w:spacing w:before="60" w:after="60"/>
      </w:pPr>
      <w:r>
        <w:rPr>
          <w:rFonts w:ascii="Calibri" w:eastAsia="Calibri" w:hAnsi="Calibri" w:cs="Calibri"/>
          <w:color w:val="000000"/>
          <w:sz w:val="22"/>
          <w:szCs w:val="22"/>
        </w:rPr>
        <w:lastRenderedPageBreak/>
        <w:t>CUSTOM PAVILION — RM200 off per 9 sq m unit from applicable rate.</w:t>
      </w:r>
    </w:p>
    <w:p w14:paraId="67A870DA" w14:textId="77777777" w:rsidR="00712FD7" w:rsidRDefault="00712FD7">
      <w:pPr>
        <w:spacing w:before="100" w:after="100"/>
      </w:pPr>
    </w:p>
    <w:p w14:paraId="43FE443F" w14:textId="77777777" w:rsidR="00712FD7" w:rsidRDefault="007202AA">
      <w:pPr>
        <w:spacing w:before="60" w:after="60"/>
      </w:pPr>
      <w:r>
        <w:rPr>
          <w:rFonts w:ascii="Calibri" w:eastAsia="Calibri" w:hAnsi="Calibri" w:cs="Calibri"/>
          <w:b/>
          <w:bCs/>
          <w:color w:val="000000"/>
          <w:sz w:val="22"/>
          <w:szCs w:val="22"/>
        </w:rPr>
        <w:t>Every shell-scheme booth includes: fascia board · carpet · lighting · 1 table · 2 chairs · 1 power point · participant handbook · programme eligibility.</w:t>
      </w:r>
    </w:p>
    <w:p w14:paraId="0C8CF1B1" w14:textId="77777777" w:rsidR="00712FD7" w:rsidRDefault="007202AA">
      <w:pPr>
        <w:spacing w:before="80" w:after="80"/>
      </w:pPr>
      <w:r>
        <w:rPr>
          <w:rFonts w:ascii="Calibri" w:eastAsia="Calibri" w:hAnsi="Calibri" w:cs="Calibri"/>
          <w:b/>
          <w:bCs/>
          <w:color w:val="C9A227"/>
          <w:sz w:val="22"/>
          <w:szCs w:val="22"/>
        </w:rPr>
        <w:t>[ BOOK YOUR BOOTH ]</w:t>
      </w:r>
    </w:p>
    <w:p w14:paraId="1620CDBF" w14:textId="77777777" w:rsidR="00712FD7" w:rsidRDefault="00712FD7">
      <w:pPr>
        <w:spacing w:before="100" w:after="100"/>
      </w:pPr>
    </w:p>
    <w:p w14:paraId="0381E5F1" w14:textId="77777777" w:rsidR="00712FD7" w:rsidRDefault="007202AA">
      <w:pPr>
        <w:spacing w:before="200" w:after="60"/>
      </w:pPr>
      <w:r>
        <w:rPr>
          <w:rFonts w:ascii="Calibri" w:eastAsia="Calibri" w:hAnsi="Calibri" w:cs="Calibri"/>
          <w:b/>
          <w:bCs/>
          <w:color w:val="1B2A4A"/>
          <w:sz w:val="22"/>
          <w:szCs w:val="22"/>
        </w:rPr>
        <w:t>NEXTVET Elite Club</w:t>
      </w:r>
    </w:p>
    <w:p w14:paraId="295F01F4" w14:textId="77777777" w:rsidR="00712FD7" w:rsidRDefault="007202AA">
      <w:pPr>
        <w:spacing w:before="80" w:after="80"/>
      </w:pPr>
      <w:r>
        <w:rPr>
          <w:rFonts w:ascii="Calibri" w:eastAsia="Calibri" w:hAnsi="Calibri" w:cs="Calibri"/>
          <w:b/>
          <w:bCs/>
          <w:i/>
          <w:iCs/>
          <w:color w:val="1B2A4A"/>
          <w:sz w:val="22"/>
          <w:szCs w:val="22"/>
        </w:rPr>
        <w:t>Help Us Bring the Crowd. We Help Reduce Your Cost.</w:t>
      </w:r>
    </w:p>
    <w:p w14:paraId="3CDAB858" w14:textId="77777777" w:rsidR="00712FD7" w:rsidRDefault="007202AA">
      <w:pPr>
        <w:spacing w:before="60" w:after="60"/>
      </w:pPr>
      <w:r>
        <w:rPr>
          <w:rFonts w:ascii="Calibri" w:eastAsia="Calibri" w:hAnsi="Calibri" w:cs="Calibri"/>
          <w:color w:val="000000"/>
          <w:sz w:val="22"/>
          <w:szCs w:val="22"/>
        </w:rPr>
        <w:t>Participating exhibitors who meet the co-branded campaign requirements can enjoy up to 15% discount — saving up to RM1,350 per booth.</w:t>
      </w:r>
    </w:p>
    <w:p w14:paraId="2DDEE57B" w14:textId="77777777" w:rsidR="00712FD7" w:rsidRDefault="00712FD7">
      <w:pPr>
        <w:spacing w:before="100" w:after="100"/>
      </w:pPr>
    </w:p>
    <w:p w14:paraId="5B166D88" w14:textId="77777777" w:rsidR="00712FD7" w:rsidRDefault="007202AA">
      <w:pPr>
        <w:spacing w:before="60" w:after="60"/>
      </w:pPr>
      <w:r>
        <w:rPr>
          <w:rFonts w:ascii="Calibri" w:eastAsia="Calibri" w:hAnsi="Calibri" w:cs="Calibri"/>
          <w:color w:val="000000"/>
          <w:sz w:val="22"/>
          <w:szCs w:val="22"/>
        </w:rPr>
        <w:t>To qualify: Pay 50% or 100% deposit to secure your booth. Submit your co-branded promotional plan by 15 October 2026, covering activity from 25 December 2026 to 31 January 2027.</w:t>
      </w:r>
    </w:p>
    <w:p w14:paraId="0674F00C" w14:textId="77777777" w:rsidR="00712FD7" w:rsidRDefault="00712FD7">
      <w:pPr>
        <w:spacing w:before="100" w:after="100"/>
      </w:pPr>
    </w:p>
    <w:p w14:paraId="4F29B694" w14:textId="77777777" w:rsidR="00712FD7" w:rsidRDefault="007202AA">
      <w:pPr>
        <w:spacing w:before="80" w:after="80"/>
      </w:pPr>
      <w:r>
        <w:rPr>
          <w:rFonts w:ascii="Calibri" w:eastAsia="Calibri" w:hAnsi="Calibri" w:cs="Calibri"/>
          <w:b/>
          <w:bCs/>
          <w:i/>
          <w:iCs/>
          <w:color w:val="1B2A4A"/>
          <w:sz w:val="22"/>
          <w:szCs w:val="22"/>
        </w:rPr>
        <w:t>You bring your audience. We bring ours. Together, we build a bigger NEXTVET.</w:t>
      </w:r>
    </w:p>
    <w:p w14:paraId="0E4E2AC7" w14:textId="77777777" w:rsidR="00712FD7" w:rsidRDefault="00712FD7">
      <w:pPr>
        <w:spacing w:before="100" w:after="100"/>
      </w:pPr>
    </w:p>
    <w:p w14:paraId="67CBD40E" w14:textId="77777777" w:rsidR="00712FD7" w:rsidRDefault="007202AA">
      <w:pPr>
        <w:spacing w:before="200" w:after="60"/>
      </w:pPr>
      <w:r>
        <w:rPr>
          <w:rFonts w:ascii="Calibri" w:eastAsia="Calibri" w:hAnsi="Calibri" w:cs="Calibri"/>
          <w:b/>
          <w:bCs/>
          <w:color w:val="1B2A4A"/>
          <w:sz w:val="22"/>
          <w:szCs w:val="22"/>
        </w:rPr>
        <w:t>Programme &amp; Speaking Opportunities</w:t>
      </w:r>
    </w:p>
    <w:p w14:paraId="11930D08" w14:textId="77777777" w:rsidR="00712FD7" w:rsidRDefault="007202AA">
      <w:pPr>
        <w:spacing w:before="60" w:after="60"/>
      </w:pPr>
      <w:r>
        <w:rPr>
          <w:rFonts w:ascii="Calibri" w:eastAsia="Calibri" w:hAnsi="Calibri" w:cs="Calibri"/>
          <w:color w:val="000000"/>
          <w:sz w:val="22"/>
          <w:szCs w:val="22"/>
        </w:rPr>
        <w:t>Confirmed exhibitors may apply for one of 119 institution-led programme positions across five venues. Each session: 30-minute presentation + 15-minute Q&amp;A.</w:t>
      </w:r>
    </w:p>
    <w:p w14:paraId="5167AD9E" w14:textId="77777777" w:rsidR="00712FD7" w:rsidRDefault="00712FD7">
      <w:pPr>
        <w:spacing w:before="100" w:after="100"/>
      </w:pPr>
    </w:p>
    <w:p w14:paraId="117C6BB4" w14:textId="77777777" w:rsidR="00712FD7" w:rsidRDefault="007202AA">
      <w:pPr>
        <w:spacing w:before="60" w:after="60"/>
      </w:pPr>
      <w:r>
        <w:rPr>
          <w:rFonts w:ascii="Calibri" w:eastAsia="Calibri" w:hAnsi="Calibri" w:cs="Calibri"/>
          <w:color w:val="000000"/>
          <w:sz w:val="22"/>
          <w:szCs w:val="22"/>
        </w:rPr>
        <w:t>Priority goes to confirmed exhibitors with a clear campus, programme or intake proposition. Programme positions are not automatic with booth purchase — every session must be allocated in writing by the NEXTVET Strategic Planning Directorate.</w:t>
      </w:r>
    </w:p>
    <w:p w14:paraId="6D3CA20B" w14:textId="77777777" w:rsidR="00712FD7" w:rsidRDefault="00712FD7">
      <w:pPr>
        <w:spacing w:before="100" w:after="100"/>
      </w:pPr>
    </w:p>
    <w:p w14:paraId="4A216F0A" w14:textId="77777777" w:rsidR="00712FD7" w:rsidRDefault="007202AA">
      <w:pPr>
        <w:spacing w:before="80" w:after="80"/>
      </w:pPr>
      <w:r>
        <w:rPr>
          <w:rFonts w:ascii="Calibri" w:eastAsia="Calibri" w:hAnsi="Calibri" w:cs="Calibri"/>
          <w:b/>
          <w:bCs/>
          <w:i/>
          <w:iCs/>
          <w:color w:val="1B2A4A"/>
          <w:sz w:val="22"/>
          <w:szCs w:val="22"/>
        </w:rPr>
        <w:t>Secure your booth first. Then apply for the right stage.</w:t>
      </w:r>
    </w:p>
    <w:p w14:paraId="7FADB3D0" w14:textId="77777777" w:rsidR="00712FD7" w:rsidRDefault="00712FD7">
      <w:pPr>
        <w:spacing w:before="100" w:after="100"/>
      </w:pPr>
    </w:p>
    <w:p w14:paraId="45D822F4" w14:textId="77777777" w:rsidR="00712FD7" w:rsidRDefault="007202AA">
      <w:pPr>
        <w:spacing w:before="200" w:after="60"/>
      </w:pPr>
      <w:r>
        <w:rPr>
          <w:rFonts w:ascii="Calibri" w:eastAsia="Calibri" w:hAnsi="Calibri" w:cs="Calibri"/>
          <w:b/>
          <w:bCs/>
          <w:color w:val="1B2A4A"/>
          <w:sz w:val="22"/>
          <w:szCs w:val="22"/>
        </w:rPr>
        <w:t>Exhibitor Marketing Support</w:t>
      </w:r>
    </w:p>
    <w:p w14:paraId="0FC1D62A" w14:textId="77777777" w:rsidR="00712FD7" w:rsidRDefault="007202AA">
      <w:pPr>
        <w:spacing w:before="60" w:after="60"/>
      </w:pPr>
      <w:r>
        <w:rPr>
          <w:rFonts w:ascii="Calibri" w:eastAsia="Calibri" w:hAnsi="Calibri" w:cs="Calibri"/>
          <w:color w:val="000000"/>
          <w:sz w:val="22"/>
          <w:szCs w:val="22"/>
        </w:rPr>
        <w:t>Your NEXTVET presence begins before the doors open. As organisations confirm, exhibitor information is published through NEXTVET's digital channels. PRESSROOM@NEXTVET supports media coverage, exhibitor content and student-generated campaigns. Elite Club exhibitors join the campaign — promote your participation through your own social media, student networks, alumni channels and databases.</w:t>
      </w:r>
    </w:p>
    <w:p w14:paraId="1A41D5D6" w14:textId="77777777" w:rsidR="00712FD7" w:rsidRDefault="00712FD7">
      <w:pPr>
        <w:spacing w:before="100" w:after="100"/>
      </w:pPr>
    </w:p>
    <w:p w14:paraId="6AB53EA4" w14:textId="77777777" w:rsidR="00712FD7" w:rsidRDefault="007202AA">
      <w:pPr>
        <w:spacing w:before="60" w:after="60"/>
      </w:pPr>
      <w:r>
        <w:rPr>
          <w:rFonts w:ascii="Calibri" w:eastAsia="Calibri" w:hAnsi="Calibri" w:cs="Calibri"/>
          <w:color w:val="000000"/>
          <w:sz w:val="22"/>
          <w:szCs w:val="22"/>
        </w:rPr>
        <w:t>QR LEAD CAPTURE — With visitor consent, scan registered visitor QR badges through the NEXTVET App for follow-up leads.</w:t>
      </w:r>
    </w:p>
    <w:p w14:paraId="463119DB" w14:textId="77777777" w:rsidR="00712FD7" w:rsidRDefault="00712FD7">
      <w:pPr>
        <w:spacing w:before="100" w:after="100"/>
      </w:pPr>
    </w:p>
    <w:p w14:paraId="64B9BF32" w14:textId="77777777" w:rsidR="00712FD7" w:rsidRDefault="007202AA">
      <w:pPr>
        <w:spacing w:before="200" w:after="60"/>
      </w:pPr>
      <w:r>
        <w:rPr>
          <w:rFonts w:ascii="Calibri" w:eastAsia="Calibri" w:hAnsi="Calibri" w:cs="Calibri"/>
          <w:b/>
          <w:bCs/>
          <w:color w:val="1B2A4A"/>
          <w:sz w:val="22"/>
          <w:szCs w:val="22"/>
        </w:rPr>
        <w:t>Book Your Booth</w:t>
      </w:r>
    </w:p>
    <w:p w14:paraId="44E8DCCC" w14:textId="77777777" w:rsidR="00712FD7" w:rsidRDefault="007202AA">
      <w:pPr>
        <w:spacing w:before="80" w:after="80"/>
      </w:pPr>
      <w:r>
        <w:rPr>
          <w:rFonts w:ascii="Calibri" w:eastAsia="Calibri" w:hAnsi="Calibri" w:cs="Calibri"/>
          <w:b/>
          <w:bCs/>
          <w:i/>
          <w:iCs/>
          <w:color w:val="1B2A4A"/>
          <w:sz w:val="22"/>
          <w:szCs w:val="22"/>
        </w:rPr>
        <w:t>Your competitor may be looking at the same floor plan.</w:t>
      </w:r>
    </w:p>
    <w:p w14:paraId="346B4CB6" w14:textId="77777777" w:rsidR="00712FD7" w:rsidRDefault="007202AA">
      <w:pPr>
        <w:spacing w:before="60" w:after="60"/>
      </w:pPr>
      <w:r>
        <w:rPr>
          <w:rFonts w:ascii="Calibri" w:eastAsia="Calibri" w:hAnsi="Calibri" w:cs="Calibri"/>
          <w:color w:val="000000"/>
          <w:sz w:val="22"/>
          <w:szCs w:val="22"/>
        </w:rPr>
        <w:t>529 ground-floor booths. But not 529 Prime positions. Prime and Premium close first. Secure your position while you still have a choice.</w:t>
      </w:r>
    </w:p>
    <w:p w14:paraId="136AAA5A" w14:textId="77777777" w:rsidR="00712FD7" w:rsidRDefault="00712FD7">
      <w:pPr>
        <w:spacing w:before="100" w:after="100"/>
      </w:pPr>
    </w:p>
    <w:p w14:paraId="7E15F610" w14:textId="77777777" w:rsidR="00712FD7" w:rsidRDefault="007202AA">
      <w:pPr>
        <w:spacing w:before="60" w:after="60"/>
      </w:pPr>
      <w:r>
        <w:rPr>
          <w:rFonts w:ascii="Calibri" w:eastAsia="Calibri" w:hAnsi="Calibri" w:cs="Calibri"/>
          <w:color w:val="000000"/>
          <w:sz w:val="22"/>
          <w:szCs w:val="22"/>
        </w:rPr>
        <w:lastRenderedPageBreak/>
        <w:t>Step 1: Choose your hub. Step 2: Choose your booth category and position. Step 3: Submit participation details. Step 4: Pay deposit. Step 5: Join the NEXTVET campaign.</w:t>
      </w:r>
    </w:p>
    <w:p w14:paraId="2B8DCCEF" w14:textId="77777777" w:rsidR="00712FD7" w:rsidRDefault="00712FD7">
      <w:pPr>
        <w:spacing w:before="100" w:after="100"/>
      </w:pPr>
    </w:p>
    <w:p w14:paraId="79FBAFBB" w14:textId="77777777" w:rsidR="00712FD7" w:rsidRDefault="007202AA">
      <w:pPr>
        <w:spacing w:before="80" w:after="80"/>
      </w:pPr>
      <w:r>
        <w:rPr>
          <w:rFonts w:ascii="Calibri" w:eastAsia="Calibri" w:hAnsi="Calibri" w:cs="Calibri"/>
          <w:b/>
          <w:bCs/>
          <w:i/>
          <w:iCs/>
          <w:color w:val="1B2A4A"/>
          <w:sz w:val="22"/>
          <w:szCs w:val="22"/>
        </w:rPr>
        <w:t>Don't just attend the marketplace. Be part of it.</w:t>
      </w:r>
    </w:p>
    <w:p w14:paraId="4791A101" w14:textId="77777777" w:rsidR="00712FD7" w:rsidRDefault="007202AA">
      <w:pPr>
        <w:spacing w:before="60" w:after="60"/>
      </w:pPr>
      <w:r>
        <w:rPr>
          <w:rFonts w:ascii="Calibri" w:eastAsia="Calibri" w:hAnsi="Calibri" w:cs="Calibri"/>
          <w:color w:val="000000"/>
          <w:sz w:val="22"/>
          <w:szCs w:val="22"/>
        </w:rPr>
        <w:t>bridgeme@nextvet.my · WhatsApp +6019 322 2220</w:t>
      </w:r>
    </w:p>
    <w:p w14:paraId="38DA77CF" w14:textId="77777777" w:rsidR="00712FD7" w:rsidRDefault="007202AA">
      <w:pPr>
        <w:spacing w:before="80" w:after="80"/>
      </w:pPr>
      <w:r>
        <w:rPr>
          <w:rFonts w:ascii="Calibri" w:eastAsia="Calibri" w:hAnsi="Calibri" w:cs="Calibri"/>
          <w:b/>
          <w:bCs/>
          <w:color w:val="C9A227"/>
          <w:sz w:val="22"/>
          <w:szCs w:val="22"/>
        </w:rPr>
        <w:t>[ BOOK YOUR BOOTH ]</w:t>
      </w:r>
    </w:p>
    <w:p w14:paraId="30330EE0" w14:textId="77777777" w:rsidR="00712FD7" w:rsidRDefault="007202AA">
      <w:r>
        <w:br w:type="page"/>
      </w:r>
    </w:p>
    <w:p w14:paraId="31CE7693" w14:textId="77777777" w:rsidR="00712FD7" w:rsidRDefault="007202AA">
      <w:pPr>
        <w:spacing w:before="400" w:after="120"/>
      </w:pPr>
      <w:r>
        <w:rPr>
          <w:rFonts w:ascii="Aptos" w:eastAsia="Aptos" w:hAnsi="Aptos" w:cs="Aptos"/>
          <w:b/>
          <w:bCs/>
          <w:color w:val="1F3864"/>
          <w:sz w:val="28"/>
          <w:szCs w:val="28"/>
        </w:rPr>
        <w:lastRenderedPageBreak/>
        <w:t>TAB 5 · WHAT'S ON</w:t>
      </w:r>
    </w:p>
    <w:p w14:paraId="58A7BF04" w14:textId="77777777" w:rsidR="00712FD7" w:rsidRDefault="007202AA">
      <w:pPr>
        <w:spacing w:before="60" w:after="60"/>
      </w:pPr>
      <w:r>
        <w:rPr>
          <w:rFonts w:ascii="Calibri" w:eastAsia="Calibri" w:hAnsi="Calibri" w:cs="Calibri"/>
          <w:i/>
          <w:iCs/>
          <w:color w:val="666666"/>
        </w:rPr>
        <w:t>Sub-tabs: Programme at a Glance · Full 5-Day Programme · POTRETINSPIRASI · Institution &amp; Campus Talks · Skills Demonstrations · Career &amp; Recruitment · Innovation &amp; Technology · Education Financing · Opening Ceremony · Programme by Venue · Programme by Day</w:t>
      </w:r>
    </w:p>
    <w:p w14:paraId="3657DF96" w14:textId="77777777" w:rsidR="00712FD7" w:rsidRDefault="007202AA">
      <w:pPr>
        <w:spacing w:before="60" w:after="60"/>
      </w:pPr>
      <w:r>
        <w:rPr>
          <w:rFonts w:ascii="Calibri" w:eastAsia="Calibri" w:hAnsi="Calibri" w:cs="Calibri"/>
          <w:i/>
          <w:iCs/>
          <w:color w:val="666666"/>
        </w:rPr>
        <w:t>'What's On' is deliberately chosen over 'Programme' — easier for students and parents.</w:t>
      </w:r>
    </w:p>
    <w:p w14:paraId="64293CE1" w14:textId="77777777" w:rsidR="00712FD7" w:rsidRDefault="00712FD7">
      <w:pPr>
        <w:spacing w:before="100" w:after="100"/>
      </w:pPr>
    </w:p>
    <w:p w14:paraId="1D117735" w14:textId="77777777" w:rsidR="00712FD7" w:rsidRDefault="007202AA">
      <w:pPr>
        <w:spacing w:before="300" w:after="80"/>
      </w:pPr>
      <w:r>
        <w:rPr>
          <w:rFonts w:ascii="Calibri" w:eastAsia="Calibri" w:hAnsi="Calibri" w:cs="Calibri"/>
          <w:b/>
          <w:bCs/>
          <w:color w:val="C55A11"/>
          <w:sz w:val="24"/>
          <w:szCs w:val="24"/>
        </w:rPr>
        <w:t>Five Days. Five Venues. Hundreds of Reasons to Stop and Listen.</w:t>
      </w:r>
    </w:p>
    <w:p w14:paraId="4216DC35" w14:textId="77777777" w:rsidR="00712FD7" w:rsidRDefault="007202AA">
      <w:pPr>
        <w:spacing w:before="60" w:after="60"/>
      </w:pPr>
      <w:r>
        <w:rPr>
          <w:rFonts w:ascii="Calibri" w:eastAsia="Calibri" w:hAnsi="Calibri" w:cs="Calibri"/>
          <w:color w:val="000000"/>
          <w:sz w:val="22"/>
          <w:szCs w:val="22"/>
        </w:rPr>
        <w:t>158 programme positions. 119 institution-led sessions. 15 Titan Talks. 24 partner-reserve positions. Course talks, career sessions, demonstrations, technology showcases and inspiring life stories.</w:t>
      </w:r>
    </w:p>
    <w:p w14:paraId="020AC0B0" w14:textId="77777777" w:rsidR="00712FD7" w:rsidRDefault="00712FD7">
      <w:pPr>
        <w:spacing w:before="100" w:after="100"/>
      </w:pPr>
    </w:p>
    <w:p w14:paraId="718ED4D6" w14:textId="77777777" w:rsidR="00712FD7" w:rsidRDefault="007202AA">
      <w:pPr>
        <w:spacing w:before="60" w:after="60"/>
      </w:pPr>
      <w:r>
        <w:rPr>
          <w:rFonts w:ascii="Calibri" w:eastAsia="Calibri" w:hAnsi="Calibri" w:cs="Calibri"/>
          <w:color w:val="000000"/>
          <w:sz w:val="22"/>
          <w:szCs w:val="22"/>
        </w:rPr>
        <w:t>Find what interests you. Save the sessions you want. Build your own NEXTVET day.</w:t>
      </w:r>
    </w:p>
    <w:p w14:paraId="0F87F8BA" w14:textId="77777777" w:rsidR="00712FD7" w:rsidRDefault="007202AA">
      <w:pPr>
        <w:spacing w:before="80" w:after="80"/>
      </w:pPr>
      <w:r>
        <w:rPr>
          <w:rFonts w:ascii="Calibri" w:eastAsia="Calibri" w:hAnsi="Calibri" w:cs="Calibri"/>
          <w:b/>
          <w:bCs/>
          <w:color w:val="C9A227"/>
          <w:sz w:val="22"/>
          <w:szCs w:val="22"/>
        </w:rPr>
        <w:t>[ VIEW FULL 5-DAY PROGRAMME ]</w:t>
      </w:r>
    </w:p>
    <w:p w14:paraId="6E5DC006" w14:textId="77777777" w:rsidR="00712FD7" w:rsidRDefault="00712FD7">
      <w:pPr>
        <w:spacing w:before="100" w:after="100"/>
      </w:pPr>
    </w:p>
    <w:p w14:paraId="1D9C98D3" w14:textId="77777777" w:rsidR="00712FD7" w:rsidRDefault="007202AA">
      <w:pPr>
        <w:spacing w:before="200" w:after="60"/>
      </w:pPr>
      <w:r>
        <w:rPr>
          <w:rFonts w:ascii="Calibri" w:eastAsia="Calibri" w:hAnsi="Calibri" w:cs="Calibri"/>
          <w:b/>
          <w:bCs/>
          <w:color w:val="1B2A4A"/>
          <w:sz w:val="22"/>
          <w:szCs w:val="22"/>
        </w:rPr>
        <w:t>Five Venues</w:t>
      </w:r>
    </w:p>
    <w:p w14:paraId="1B9F86AF" w14:textId="77777777" w:rsidR="00712FD7" w:rsidRDefault="007202AA">
      <w:pPr>
        <w:spacing w:before="60" w:after="60"/>
      </w:pPr>
      <w:r>
        <w:rPr>
          <w:rFonts w:ascii="Calibri" w:eastAsia="Calibri" w:hAnsi="Calibri" w:cs="Calibri"/>
          <w:color w:val="000000"/>
          <w:sz w:val="22"/>
          <w:szCs w:val="22"/>
        </w:rPr>
        <w:t>PENTAS TUN PERAK — 160 seats · Exhibition Hall. Home of all 15 Titan Talks + selected institution sessions.</w:t>
      </w:r>
    </w:p>
    <w:p w14:paraId="51FEAB9C" w14:textId="77777777" w:rsidR="00712FD7" w:rsidRDefault="007202AA">
      <w:pPr>
        <w:spacing w:before="60" w:after="60"/>
      </w:pPr>
      <w:r>
        <w:rPr>
          <w:rFonts w:ascii="Calibri" w:eastAsia="Calibri" w:hAnsi="Calibri" w:cs="Calibri"/>
          <w:color w:val="000000"/>
          <w:sz w:val="22"/>
          <w:szCs w:val="22"/>
        </w:rPr>
        <w:t>PENTAS TUN TEJA — 150 seats · Expo Lobby. Opening Ceremony on Wednesday; major sessions Thursday–Sunday.</w:t>
      </w:r>
    </w:p>
    <w:p w14:paraId="320A56D1" w14:textId="77777777" w:rsidR="00712FD7" w:rsidRDefault="007202AA">
      <w:pPr>
        <w:spacing w:before="60" w:after="60"/>
      </w:pPr>
      <w:r>
        <w:rPr>
          <w:rFonts w:ascii="Calibri" w:eastAsia="Calibri" w:hAnsi="Calibri" w:cs="Calibri"/>
          <w:color w:val="000000"/>
          <w:sz w:val="22"/>
          <w:szCs w:val="22"/>
        </w:rPr>
        <w:t>PENTAS MAHSURI — 68 seats · Exhibition Hall. Practical demonstrations, student projects and showcases.</w:t>
      </w:r>
    </w:p>
    <w:p w14:paraId="51B14CEB" w14:textId="77777777" w:rsidR="00712FD7" w:rsidRDefault="007202AA">
      <w:pPr>
        <w:spacing w:before="60" w:after="60"/>
      </w:pPr>
      <w:r>
        <w:rPr>
          <w:rFonts w:ascii="Calibri" w:eastAsia="Calibri" w:hAnsi="Calibri" w:cs="Calibri"/>
          <w:color w:val="000000"/>
          <w:sz w:val="22"/>
          <w:szCs w:val="22"/>
        </w:rPr>
        <w:t>BILIK RAJA CHOLA — 72 seats · Upper Mezzanine. Campus, admissions, financing and student-experience sessions.</w:t>
      </w:r>
    </w:p>
    <w:p w14:paraId="19E0A7AB" w14:textId="77777777" w:rsidR="00712FD7" w:rsidRDefault="007202AA">
      <w:pPr>
        <w:spacing w:before="60" w:after="60"/>
      </w:pPr>
      <w:r>
        <w:rPr>
          <w:rFonts w:ascii="Calibri" w:eastAsia="Calibri" w:hAnsi="Calibri" w:cs="Calibri"/>
          <w:color w:val="000000"/>
          <w:sz w:val="22"/>
          <w:szCs w:val="22"/>
        </w:rPr>
        <w:t>BILIK CHENG HO — 72 seats · Upper Mezzanine. Programme, sector and career-pathway deep dives.</w:t>
      </w:r>
    </w:p>
    <w:p w14:paraId="5A8D0BDC" w14:textId="77777777" w:rsidR="00712FD7" w:rsidRDefault="00712FD7">
      <w:pPr>
        <w:spacing w:before="100" w:after="100"/>
      </w:pPr>
    </w:p>
    <w:p w14:paraId="700CCE5C" w14:textId="77777777" w:rsidR="00712FD7" w:rsidRDefault="007202AA">
      <w:pPr>
        <w:spacing w:before="200" w:after="60"/>
      </w:pPr>
      <w:r>
        <w:rPr>
          <w:rFonts w:ascii="Calibri" w:eastAsia="Calibri" w:hAnsi="Calibri" w:cs="Calibri"/>
          <w:b/>
          <w:bCs/>
          <w:color w:val="1B2A4A"/>
          <w:sz w:val="22"/>
          <w:szCs w:val="22"/>
        </w:rPr>
        <w:t>How Sessions Work</w:t>
      </w:r>
    </w:p>
    <w:p w14:paraId="36559EA7" w14:textId="77777777" w:rsidR="00712FD7" w:rsidRDefault="007202AA">
      <w:pPr>
        <w:spacing w:before="60" w:after="60"/>
      </w:pPr>
      <w:r>
        <w:rPr>
          <w:rFonts w:ascii="Calibri" w:eastAsia="Calibri" w:hAnsi="Calibri" w:cs="Calibri"/>
          <w:color w:val="000000"/>
          <w:sz w:val="22"/>
          <w:szCs w:val="22"/>
        </w:rPr>
        <w:t>30 minutes presentation. 15 minutes Q&amp;A. 15 minutes room reset. Most venues run 10:30 AM – 5:30 PM, with a protected Solat Jumaat break on Friday.</w:t>
      </w:r>
    </w:p>
    <w:p w14:paraId="0DB4307B" w14:textId="77777777" w:rsidR="00712FD7" w:rsidRDefault="00712FD7">
      <w:pPr>
        <w:spacing w:before="100" w:after="100"/>
      </w:pPr>
    </w:p>
    <w:p w14:paraId="54B4A0EB" w14:textId="77777777" w:rsidR="00712FD7" w:rsidRDefault="007202AA">
      <w:pPr>
        <w:spacing w:before="200" w:after="60"/>
      </w:pPr>
      <w:r>
        <w:rPr>
          <w:rFonts w:ascii="Calibri" w:eastAsia="Calibri" w:hAnsi="Calibri" w:cs="Calibri"/>
          <w:b/>
          <w:bCs/>
          <w:color w:val="1B2A4A"/>
          <w:sz w:val="22"/>
          <w:szCs w:val="22"/>
        </w:rPr>
        <w:t>Five Days</w:t>
      </w:r>
    </w:p>
    <w:p w14:paraId="308E4717" w14:textId="77777777" w:rsidR="00712FD7" w:rsidRDefault="007202AA">
      <w:pPr>
        <w:spacing w:before="60" w:after="60"/>
      </w:pPr>
      <w:r>
        <w:rPr>
          <w:rFonts w:ascii="Calibri" w:eastAsia="Calibri" w:hAnsi="Calibri" w:cs="Calibri"/>
          <w:color w:val="000000"/>
          <w:sz w:val="22"/>
          <w:szCs w:val="22"/>
        </w:rPr>
        <w:t>WEDNESDAY 27 JAN — Choose Your Next. Discovery day. Opening Ceremony at Pentas Tun Teja, 2:30 PM. 28 positions across 4 active venues.</w:t>
      </w:r>
    </w:p>
    <w:p w14:paraId="5D4A1086" w14:textId="77777777" w:rsidR="00712FD7" w:rsidRDefault="007202AA">
      <w:pPr>
        <w:spacing w:before="60" w:after="60"/>
      </w:pPr>
      <w:r>
        <w:rPr>
          <w:rFonts w:ascii="Calibri" w:eastAsia="Calibri" w:hAnsi="Calibri" w:cs="Calibri"/>
          <w:color w:val="000000"/>
          <w:sz w:val="22"/>
          <w:szCs w:val="22"/>
        </w:rPr>
        <w:t>THURSDAY 28 JAN — Build Your Skill. Deeper into specific trades and courses. 35 positions across 5 venues.</w:t>
      </w:r>
    </w:p>
    <w:p w14:paraId="7D68D658" w14:textId="77777777" w:rsidR="00712FD7" w:rsidRDefault="007202AA">
      <w:pPr>
        <w:spacing w:before="60" w:after="60"/>
      </w:pPr>
      <w:r>
        <w:rPr>
          <w:rFonts w:ascii="Calibri" w:eastAsia="Calibri" w:hAnsi="Calibri" w:cs="Calibri"/>
          <w:color w:val="000000"/>
          <w:sz w:val="22"/>
          <w:szCs w:val="22"/>
        </w:rPr>
        <w:t>FRIDAY 29 JAN — Family &amp; Faith Friday. Shortened for Solat Jumaat (12:30–2:30 PM). 25 positions across 5 venues.</w:t>
      </w:r>
    </w:p>
    <w:p w14:paraId="39F3DCDD" w14:textId="77777777" w:rsidR="00712FD7" w:rsidRDefault="007202AA">
      <w:pPr>
        <w:spacing w:before="60" w:after="60"/>
      </w:pPr>
      <w:r>
        <w:rPr>
          <w:rFonts w:ascii="Calibri" w:eastAsia="Calibri" w:hAnsi="Calibri" w:cs="Calibri"/>
          <w:color w:val="000000"/>
          <w:sz w:val="22"/>
          <w:szCs w:val="22"/>
        </w:rPr>
        <w:t>SATURDAY 30 JAN — Your Next Career. Strongest family traffic. Widest spread of courses and careers. 35 positions.</w:t>
      </w:r>
    </w:p>
    <w:p w14:paraId="5B6CDD87" w14:textId="77777777" w:rsidR="00712FD7" w:rsidRDefault="007202AA">
      <w:pPr>
        <w:spacing w:before="60" w:after="60"/>
      </w:pPr>
      <w:r>
        <w:rPr>
          <w:rFonts w:ascii="Calibri" w:eastAsia="Calibri" w:hAnsi="Calibri" w:cs="Calibri"/>
          <w:color w:val="000000"/>
          <w:sz w:val="22"/>
          <w:szCs w:val="22"/>
        </w:rPr>
        <w:t>SUNDAY 31 JAN — Your Next Chapter. Turn discovery into action. Return to the booths that interest you most. 35 positions.</w:t>
      </w:r>
    </w:p>
    <w:p w14:paraId="7A7B7CAD" w14:textId="77777777" w:rsidR="00712FD7" w:rsidRDefault="00712FD7">
      <w:pPr>
        <w:spacing w:before="100" w:after="100"/>
      </w:pPr>
    </w:p>
    <w:p w14:paraId="6E6AE39E" w14:textId="77777777" w:rsidR="00712FD7" w:rsidRDefault="007202AA">
      <w:pPr>
        <w:spacing w:before="200" w:after="60"/>
      </w:pPr>
      <w:r>
        <w:rPr>
          <w:rFonts w:ascii="Calibri" w:eastAsia="Calibri" w:hAnsi="Calibri" w:cs="Calibri"/>
          <w:b/>
          <w:bCs/>
          <w:color w:val="1B2A4A"/>
          <w:sz w:val="22"/>
          <w:szCs w:val="22"/>
        </w:rPr>
        <w:t>POTRETINSPIRASI@NEXTVET</w:t>
      </w:r>
    </w:p>
    <w:p w14:paraId="15AB1E76" w14:textId="77777777" w:rsidR="00712FD7" w:rsidRDefault="007202AA">
      <w:pPr>
        <w:spacing w:before="80" w:after="80"/>
      </w:pPr>
      <w:r>
        <w:rPr>
          <w:rFonts w:ascii="Calibri" w:eastAsia="Calibri" w:hAnsi="Calibri" w:cs="Calibri"/>
          <w:b/>
          <w:bCs/>
          <w:i/>
          <w:iCs/>
          <w:color w:val="1B2A4A"/>
          <w:sz w:val="22"/>
          <w:szCs w:val="22"/>
        </w:rPr>
        <w:t>Every Giant Once Started Small.</w:t>
      </w:r>
    </w:p>
    <w:p w14:paraId="60BC444C" w14:textId="77777777" w:rsidR="00712FD7" w:rsidRDefault="007202AA">
      <w:pPr>
        <w:spacing w:before="60" w:after="60"/>
      </w:pPr>
      <w:r>
        <w:rPr>
          <w:rFonts w:ascii="Calibri" w:eastAsia="Calibri" w:hAnsi="Calibri" w:cs="Calibri"/>
          <w:color w:val="000000"/>
          <w:sz w:val="22"/>
          <w:szCs w:val="22"/>
        </w:rPr>
        <w:t>15 Titan Talks. 3 every day. One stage — Pentas Tun Perak. 45 minutes each.</w:t>
      </w:r>
    </w:p>
    <w:p w14:paraId="3194F0A0" w14:textId="77777777" w:rsidR="00712FD7" w:rsidRDefault="00712FD7">
      <w:pPr>
        <w:spacing w:before="100" w:after="100"/>
      </w:pPr>
    </w:p>
    <w:p w14:paraId="39DFFBDF" w14:textId="77777777" w:rsidR="00712FD7" w:rsidRDefault="007202AA">
      <w:pPr>
        <w:spacing w:before="60" w:after="60"/>
      </w:pPr>
      <w:r>
        <w:rPr>
          <w:rFonts w:ascii="Calibri" w:eastAsia="Calibri" w:hAnsi="Calibri" w:cs="Calibri"/>
          <w:color w:val="000000"/>
          <w:sz w:val="22"/>
          <w:szCs w:val="22"/>
        </w:rPr>
        <w:t>Not corporate presentations. These are moderated conversations about work, sacrifice, resilience, mistakes and opportunity. Enterprise icons, industry builders and national leaders sharing how the journey really began.</w:t>
      </w:r>
    </w:p>
    <w:p w14:paraId="60CE7A5E" w14:textId="77777777" w:rsidR="00712FD7" w:rsidRDefault="00712FD7">
      <w:pPr>
        <w:spacing w:before="100" w:after="100"/>
      </w:pPr>
    </w:p>
    <w:p w14:paraId="6C39589D" w14:textId="77777777" w:rsidR="00712FD7" w:rsidRDefault="007202AA">
      <w:pPr>
        <w:spacing w:before="60" w:after="60"/>
      </w:pPr>
      <w:r>
        <w:rPr>
          <w:rFonts w:ascii="Calibri" w:eastAsia="Calibri" w:hAnsi="Calibri" w:cs="Calibri"/>
          <w:color w:val="000000"/>
          <w:sz w:val="22"/>
          <w:szCs w:val="22"/>
        </w:rPr>
        <w:t>Daily at 11:30 AM · 2:30 PM · 4:30 PM. Speakers published only after formal written acceptance.</w:t>
      </w:r>
    </w:p>
    <w:p w14:paraId="6F097186" w14:textId="77777777" w:rsidR="00712FD7" w:rsidRDefault="00712FD7">
      <w:pPr>
        <w:spacing w:before="100" w:after="100"/>
      </w:pPr>
    </w:p>
    <w:p w14:paraId="5855107F" w14:textId="77777777" w:rsidR="00712FD7" w:rsidRDefault="007202AA">
      <w:pPr>
        <w:spacing w:before="80" w:after="80"/>
      </w:pPr>
      <w:r>
        <w:rPr>
          <w:rFonts w:ascii="Calibri" w:eastAsia="Calibri" w:hAnsi="Calibri" w:cs="Calibri"/>
          <w:b/>
          <w:bCs/>
          <w:i/>
          <w:iCs/>
          <w:color w:val="1B2A4A"/>
          <w:sz w:val="22"/>
          <w:szCs w:val="22"/>
        </w:rPr>
        <w:t>Come for the story. Then walk the exhibition and discover where your own story might begin.</w:t>
      </w:r>
    </w:p>
    <w:p w14:paraId="5266CADA" w14:textId="77777777" w:rsidR="00712FD7" w:rsidRDefault="00712FD7">
      <w:pPr>
        <w:spacing w:before="100" w:after="100"/>
      </w:pPr>
    </w:p>
    <w:p w14:paraId="4C80EA8E" w14:textId="77777777" w:rsidR="00712FD7" w:rsidRDefault="007202AA">
      <w:pPr>
        <w:spacing w:before="200" w:after="60"/>
      </w:pPr>
      <w:r>
        <w:rPr>
          <w:rFonts w:ascii="Calibri" w:eastAsia="Calibri" w:hAnsi="Calibri" w:cs="Calibri"/>
          <w:b/>
          <w:bCs/>
          <w:color w:val="1B2A4A"/>
          <w:sz w:val="22"/>
          <w:szCs w:val="22"/>
        </w:rPr>
        <w:t>Institution &amp; Campus Talks</w:t>
      </w:r>
    </w:p>
    <w:p w14:paraId="08B32FDE" w14:textId="77777777" w:rsidR="00712FD7" w:rsidRDefault="007202AA">
      <w:pPr>
        <w:spacing w:before="60" w:after="60"/>
      </w:pPr>
      <w:r>
        <w:rPr>
          <w:rFonts w:ascii="Calibri" w:eastAsia="Calibri" w:hAnsi="Calibri" w:cs="Calibri"/>
          <w:color w:val="000000"/>
          <w:sz w:val="22"/>
          <w:szCs w:val="22"/>
        </w:rPr>
        <w:t>119 institution-led sessions. Covering courses, fees, financing, qualifications, careers and business opportunities across Malaysia's major TVET fields — from semiconductors and data centres to hospitality, healthcare, agriculture, construction and digital technology.</w:t>
      </w:r>
    </w:p>
    <w:p w14:paraId="5D4008CD" w14:textId="77777777" w:rsidR="00712FD7" w:rsidRDefault="00712FD7">
      <w:pPr>
        <w:spacing w:before="100" w:after="100"/>
      </w:pPr>
    </w:p>
    <w:p w14:paraId="7C9E804D" w14:textId="77777777" w:rsidR="00712FD7" w:rsidRDefault="007202AA">
      <w:pPr>
        <w:spacing w:before="80" w:after="80"/>
      </w:pPr>
      <w:r>
        <w:rPr>
          <w:rFonts w:ascii="Calibri" w:eastAsia="Calibri" w:hAnsi="Calibri" w:cs="Calibri"/>
          <w:b/>
          <w:bCs/>
          <w:i/>
          <w:iCs/>
          <w:color w:val="1B2A4A"/>
          <w:sz w:val="22"/>
          <w:szCs w:val="22"/>
        </w:rPr>
        <w:t>Hear about the course. Then walk straight to the booth.</w:t>
      </w:r>
    </w:p>
    <w:p w14:paraId="67AD1663" w14:textId="77777777" w:rsidR="00712FD7" w:rsidRDefault="00712FD7">
      <w:pPr>
        <w:spacing w:before="100" w:after="100"/>
      </w:pPr>
    </w:p>
    <w:p w14:paraId="7640BCF0" w14:textId="77777777" w:rsidR="00712FD7" w:rsidRDefault="007202AA">
      <w:pPr>
        <w:spacing w:before="200" w:after="60"/>
      </w:pPr>
      <w:r>
        <w:rPr>
          <w:rFonts w:ascii="Calibri" w:eastAsia="Calibri" w:hAnsi="Calibri" w:cs="Calibri"/>
          <w:b/>
          <w:bCs/>
          <w:color w:val="1B2A4A"/>
          <w:sz w:val="22"/>
          <w:szCs w:val="22"/>
        </w:rPr>
        <w:t>Opening Ceremony</w:t>
      </w:r>
    </w:p>
    <w:p w14:paraId="2C9D2F63" w14:textId="77777777" w:rsidR="00712FD7" w:rsidRDefault="007202AA">
      <w:pPr>
        <w:spacing w:before="60" w:after="60"/>
      </w:pPr>
      <w:r>
        <w:rPr>
          <w:rFonts w:ascii="Calibri" w:eastAsia="Calibri" w:hAnsi="Calibri" w:cs="Calibri"/>
          <w:color w:val="000000"/>
          <w:sz w:val="22"/>
          <w:szCs w:val="22"/>
        </w:rPr>
        <w:t>Wednesday 27 January 2027. Pentas Tun Teja. 2:30 PM ceremony, followed by an officiating walkabout. Subject to final Host Ministry protocol. The other four programme venues continue operating normally.</w:t>
      </w:r>
    </w:p>
    <w:p w14:paraId="252FA788" w14:textId="77777777" w:rsidR="00712FD7" w:rsidRDefault="00712FD7">
      <w:pPr>
        <w:spacing w:before="100" w:after="100"/>
      </w:pPr>
    </w:p>
    <w:p w14:paraId="303AD995" w14:textId="77777777" w:rsidR="00712FD7" w:rsidRDefault="007202AA">
      <w:pPr>
        <w:spacing w:before="60" w:after="60"/>
      </w:pPr>
      <w:r>
        <w:rPr>
          <w:rFonts w:ascii="Calibri" w:eastAsia="Calibri" w:hAnsi="Calibri" w:cs="Calibri"/>
          <w:i/>
          <w:iCs/>
          <w:color w:val="666666"/>
        </w:rPr>
        <w:t>Full 5-Day Programme page should allow search/filter by Day, Venue, Interest, Audience and Language. Each session shows: Time · Venue · Title · Speaker/Institution · Language · What You Will Learn · Booth Number · QR Link.</w:t>
      </w:r>
    </w:p>
    <w:p w14:paraId="5CBA066A" w14:textId="77777777" w:rsidR="00712FD7" w:rsidRDefault="007202AA">
      <w:r>
        <w:br w:type="page"/>
      </w:r>
    </w:p>
    <w:p w14:paraId="6794EFD1" w14:textId="77777777" w:rsidR="00712FD7" w:rsidRDefault="007202AA">
      <w:pPr>
        <w:spacing w:before="400" w:after="120"/>
      </w:pPr>
      <w:r>
        <w:rPr>
          <w:rFonts w:ascii="Aptos" w:eastAsia="Aptos" w:hAnsi="Aptos" w:cs="Aptos"/>
          <w:b/>
          <w:bCs/>
          <w:color w:val="1F3864"/>
          <w:sz w:val="28"/>
          <w:szCs w:val="28"/>
        </w:rPr>
        <w:lastRenderedPageBreak/>
        <w:t>TAB 6 · POTRETINSPIRASI@NEXTVET</w:t>
      </w:r>
    </w:p>
    <w:p w14:paraId="57C10090" w14:textId="77777777" w:rsidR="00712FD7" w:rsidRDefault="007202AA">
      <w:pPr>
        <w:spacing w:before="60" w:after="60"/>
      </w:pPr>
      <w:r>
        <w:rPr>
          <w:rFonts w:ascii="Calibri" w:eastAsia="Calibri" w:hAnsi="Calibri" w:cs="Calibri"/>
          <w:i/>
          <w:iCs/>
          <w:color w:val="666666"/>
        </w:rPr>
        <w:t>Own main navigation tab — not buried inside What's On. Sub-tabs: About · Meet the Titans · Titan Talk Schedule · The Stories · Pentas Tun Perak · Latest Announcements</w:t>
      </w:r>
    </w:p>
    <w:p w14:paraId="223F73C6" w14:textId="77777777" w:rsidR="00712FD7" w:rsidRDefault="00712FD7">
      <w:pPr>
        <w:spacing w:before="100" w:after="100"/>
      </w:pPr>
    </w:p>
    <w:p w14:paraId="77493623" w14:textId="77777777" w:rsidR="00712FD7" w:rsidRDefault="007202AA">
      <w:pPr>
        <w:spacing w:before="300" w:after="80"/>
      </w:pPr>
      <w:r>
        <w:rPr>
          <w:rFonts w:ascii="Calibri" w:eastAsia="Calibri" w:hAnsi="Calibri" w:cs="Calibri"/>
          <w:b/>
          <w:bCs/>
          <w:color w:val="C55A11"/>
          <w:sz w:val="24"/>
          <w:szCs w:val="24"/>
        </w:rPr>
        <w:t>Every Giant Once Started Small.</w:t>
      </w:r>
    </w:p>
    <w:p w14:paraId="4EAEDA4B" w14:textId="77777777" w:rsidR="00712FD7" w:rsidRDefault="007202AA">
      <w:pPr>
        <w:spacing w:before="60" w:after="60"/>
      </w:pPr>
      <w:r>
        <w:rPr>
          <w:rFonts w:ascii="Calibri" w:eastAsia="Calibri" w:hAnsi="Calibri" w:cs="Calibri"/>
          <w:color w:val="000000"/>
          <w:sz w:val="22"/>
          <w:szCs w:val="22"/>
        </w:rPr>
        <w:t>Before the company, there was a first job. Before the success, there was a struggle. Before anyone knew their name, they were simply trying to find their way — just like everyone else.</w:t>
      </w:r>
    </w:p>
    <w:p w14:paraId="24F95992" w14:textId="77777777" w:rsidR="00712FD7" w:rsidRDefault="00712FD7">
      <w:pPr>
        <w:spacing w:before="100" w:after="100"/>
      </w:pPr>
    </w:p>
    <w:p w14:paraId="0CEE0637" w14:textId="77777777" w:rsidR="00712FD7" w:rsidRDefault="007202AA">
      <w:pPr>
        <w:spacing w:before="60" w:after="60"/>
      </w:pPr>
      <w:r>
        <w:rPr>
          <w:rFonts w:ascii="Calibri" w:eastAsia="Calibri" w:hAnsi="Calibri" w:cs="Calibri"/>
          <w:color w:val="000000"/>
          <w:sz w:val="22"/>
          <w:szCs w:val="22"/>
        </w:rPr>
        <w:t>15 remarkable life stories. One stage. Five days. Enterprise icons, industry builders, entrepreneurs and national leaders — not telling young Malaysians how successful they are, but sharing how they started, what went wrong, what kept them going and what they learnt along the way.</w:t>
      </w:r>
    </w:p>
    <w:p w14:paraId="22712D18" w14:textId="77777777" w:rsidR="00712FD7" w:rsidRDefault="00712FD7">
      <w:pPr>
        <w:spacing w:before="100" w:after="100"/>
      </w:pPr>
    </w:p>
    <w:p w14:paraId="6ADBC5A3" w14:textId="77777777" w:rsidR="00712FD7" w:rsidRDefault="007202AA">
      <w:pPr>
        <w:spacing w:before="80" w:after="80"/>
      </w:pPr>
      <w:r>
        <w:rPr>
          <w:rFonts w:ascii="Calibri" w:eastAsia="Calibri" w:hAnsi="Calibri" w:cs="Calibri"/>
          <w:b/>
          <w:bCs/>
          <w:i/>
          <w:iCs/>
          <w:color w:val="1B2A4A"/>
          <w:sz w:val="22"/>
          <w:szCs w:val="22"/>
        </w:rPr>
        <w:t>Skills matter. Character matters. Sacrifice matters. Learning never stops.</w:t>
      </w:r>
    </w:p>
    <w:p w14:paraId="0C39E8D7" w14:textId="77777777" w:rsidR="00712FD7" w:rsidRDefault="00712FD7">
      <w:pPr>
        <w:spacing w:before="100" w:after="100"/>
      </w:pPr>
    </w:p>
    <w:p w14:paraId="24A645DE" w14:textId="77777777" w:rsidR="00712FD7" w:rsidRDefault="007202AA">
      <w:pPr>
        <w:spacing w:before="200" w:after="60"/>
      </w:pPr>
      <w:r>
        <w:rPr>
          <w:rFonts w:ascii="Calibri" w:eastAsia="Calibri" w:hAnsi="Calibri" w:cs="Calibri"/>
          <w:b/>
          <w:bCs/>
          <w:color w:val="1B2A4A"/>
          <w:sz w:val="22"/>
          <w:szCs w:val="22"/>
        </w:rPr>
        <w:t>The 45-Minute Story</w:t>
      </w:r>
    </w:p>
    <w:p w14:paraId="19D30D3F" w14:textId="77777777" w:rsidR="00712FD7" w:rsidRDefault="007202AA">
      <w:pPr>
        <w:spacing w:before="60" w:after="60"/>
      </w:pPr>
      <w:r>
        <w:rPr>
          <w:rFonts w:ascii="Calibri" w:eastAsia="Calibri" w:hAnsi="Calibri" w:cs="Calibri"/>
          <w:color w:val="000000"/>
          <w:sz w:val="22"/>
          <w:szCs w:val="22"/>
        </w:rPr>
        <w:t>Every Titan Talk is a moderated conversation, not a corporate presentation.</w:t>
      </w:r>
    </w:p>
    <w:p w14:paraId="50AFFB2F" w14:textId="77777777" w:rsidR="00712FD7" w:rsidRDefault="007202AA">
      <w:pPr>
        <w:spacing w:before="60" w:after="60"/>
      </w:pPr>
      <w:r>
        <w:rPr>
          <w:rFonts w:ascii="Calibri" w:eastAsia="Calibri" w:hAnsi="Calibri" w:cs="Calibri"/>
          <w:color w:val="000000"/>
          <w:sz w:val="22"/>
          <w:szCs w:val="22"/>
        </w:rPr>
        <w:t>0–5 min: Where I Started. 5–15 min: The Obstacle. 15–25 min: The Turning Point. 25–34 min: What Work Taught Me. 34–39 min: If I Were Eighteen Again. 39–45 min: Students Ask the Titan.</w:t>
      </w:r>
    </w:p>
    <w:p w14:paraId="0A4416FD" w14:textId="77777777" w:rsidR="00712FD7" w:rsidRDefault="00712FD7">
      <w:pPr>
        <w:spacing w:before="100" w:after="100"/>
      </w:pPr>
    </w:p>
    <w:p w14:paraId="7132A460" w14:textId="77777777" w:rsidR="00712FD7" w:rsidRDefault="007202AA">
      <w:pPr>
        <w:spacing w:before="80" w:after="80"/>
      </w:pPr>
      <w:r>
        <w:rPr>
          <w:rFonts w:ascii="Calibri" w:eastAsia="Calibri" w:hAnsi="Calibri" w:cs="Calibri"/>
          <w:b/>
          <w:bCs/>
          <w:i/>
          <w:iCs/>
          <w:color w:val="1B2A4A"/>
          <w:sz w:val="22"/>
          <w:szCs w:val="22"/>
        </w:rPr>
        <w:t>The final word belongs to the next generation.</w:t>
      </w:r>
    </w:p>
    <w:p w14:paraId="3ED8E71E" w14:textId="77777777" w:rsidR="00712FD7" w:rsidRDefault="00712FD7">
      <w:pPr>
        <w:spacing w:before="100" w:after="100"/>
      </w:pPr>
    </w:p>
    <w:p w14:paraId="2227477C" w14:textId="77777777" w:rsidR="00712FD7" w:rsidRDefault="007202AA">
      <w:pPr>
        <w:spacing w:before="200" w:after="60"/>
      </w:pPr>
      <w:r>
        <w:rPr>
          <w:rFonts w:ascii="Calibri" w:eastAsia="Calibri" w:hAnsi="Calibri" w:cs="Calibri"/>
          <w:b/>
          <w:bCs/>
          <w:color w:val="1B2A4A"/>
          <w:sz w:val="22"/>
          <w:szCs w:val="22"/>
        </w:rPr>
        <w:t>Schedule</w:t>
      </w:r>
    </w:p>
    <w:p w14:paraId="57EE34DD" w14:textId="77777777" w:rsidR="00712FD7" w:rsidRDefault="007202AA">
      <w:pPr>
        <w:spacing w:before="60" w:after="60"/>
      </w:pPr>
      <w:r>
        <w:rPr>
          <w:rFonts w:ascii="Calibri" w:eastAsia="Calibri" w:hAnsi="Calibri" w:cs="Calibri"/>
          <w:color w:val="000000"/>
          <w:sz w:val="22"/>
          <w:szCs w:val="22"/>
        </w:rPr>
        <w:t>Every day at Pentas Tun Perak: 11:30 AM · 2:30 PM · 4:30 PM. 15 talks across all 5 show days.</w:t>
      </w:r>
    </w:p>
    <w:p w14:paraId="686EF3CD" w14:textId="77777777" w:rsidR="00712FD7" w:rsidRDefault="00712FD7">
      <w:pPr>
        <w:spacing w:before="100" w:after="100"/>
      </w:pPr>
    </w:p>
    <w:p w14:paraId="038BE06F" w14:textId="77777777" w:rsidR="00712FD7" w:rsidRDefault="007202AA">
      <w:pPr>
        <w:spacing w:before="60" w:after="60"/>
      </w:pPr>
      <w:r>
        <w:rPr>
          <w:rFonts w:ascii="Calibri" w:eastAsia="Calibri" w:hAnsi="Calibri" w:cs="Calibri"/>
          <w:i/>
          <w:iCs/>
          <w:color w:val="666666"/>
        </w:rPr>
        <w:t>Individual Titans published ONLY after formal written acceptance. No proposed speaker to be announced, listed or released publicly until confirmed.</w:t>
      </w:r>
    </w:p>
    <w:p w14:paraId="282DB773" w14:textId="77777777" w:rsidR="00712FD7" w:rsidRDefault="00712FD7">
      <w:pPr>
        <w:spacing w:before="100" w:after="100"/>
      </w:pPr>
    </w:p>
    <w:p w14:paraId="7CE3884C" w14:textId="77777777" w:rsidR="00712FD7" w:rsidRDefault="007202AA">
      <w:pPr>
        <w:spacing w:before="200" w:after="60"/>
      </w:pPr>
      <w:r>
        <w:rPr>
          <w:rFonts w:ascii="Calibri" w:eastAsia="Calibri" w:hAnsi="Calibri" w:cs="Calibri"/>
          <w:b/>
          <w:bCs/>
          <w:color w:val="1B2A4A"/>
          <w:sz w:val="22"/>
          <w:szCs w:val="22"/>
        </w:rPr>
        <w:t>Pentas Tun Perak — Where the Stories Meet the Exhibition Floor</w:t>
      </w:r>
    </w:p>
    <w:p w14:paraId="3FF0BD6D" w14:textId="77777777" w:rsidR="00712FD7" w:rsidRDefault="007202AA">
      <w:pPr>
        <w:spacing w:before="60" w:after="60"/>
      </w:pPr>
      <w:r>
        <w:rPr>
          <w:rFonts w:ascii="Calibri" w:eastAsia="Calibri" w:hAnsi="Calibri" w:cs="Calibri"/>
          <w:color w:val="000000"/>
          <w:sz w:val="22"/>
          <w:szCs w:val="22"/>
        </w:rPr>
        <w:t>160 seats. Exhibition Hall. Open to the floor. The audience is not only the people sitting — it is also every visitor walking past who stops when a conversation catches their attention.</w:t>
      </w:r>
    </w:p>
    <w:p w14:paraId="119FD525" w14:textId="77777777" w:rsidR="00712FD7" w:rsidRDefault="00712FD7">
      <w:pPr>
        <w:spacing w:before="100" w:after="100"/>
      </w:pPr>
    </w:p>
    <w:p w14:paraId="3BC0980D" w14:textId="77777777" w:rsidR="00712FD7" w:rsidRDefault="007202AA">
      <w:pPr>
        <w:spacing w:before="80" w:after="80"/>
      </w:pPr>
      <w:r>
        <w:rPr>
          <w:rFonts w:ascii="Calibri" w:eastAsia="Calibri" w:hAnsi="Calibri" w:cs="Calibri"/>
          <w:b/>
          <w:bCs/>
          <w:i/>
          <w:iCs/>
          <w:color w:val="1B2A4A"/>
          <w:sz w:val="22"/>
          <w:szCs w:val="22"/>
        </w:rPr>
        <w:t>The Titan is the magnet. The student's next step is the outcome.</w:t>
      </w:r>
    </w:p>
    <w:p w14:paraId="6695F99F" w14:textId="77777777" w:rsidR="00712FD7" w:rsidRDefault="00712FD7">
      <w:pPr>
        <w:spacing w:before="100" w:after="100"/>
      </w:pPr>
    </w:p>
    <w:p w14:paraId="22962CDE" w14:textId="77777777" w:rsidR="00712FD7" w:rsidRDefault="007202AA">
      <w:pPr>
        <w:spacing w:before="60" w:after="60"/>
      </w:pPr>
      <w:r>
        <w:rPr>
          <w:rFonts w:ascii="Calibri" w:eastAsia="Calibri" w:hAnsi="Calibri" w:cs="Calibri"/>
          <w:color w:val="000000"/>
          <w:sz w:val="22"/>
          <w:szCs w:val="22"/>
        </w:rPr>
        <w:t>A visitor may come to hear one person's story. Then discover a course. Meet an educator. Try a skill. Speak to an employer. And begin to see a future that was not visible before.</w:t>
      </w:r>
    </w:p>
    <w:p w14:paraId="76440DE6" w14:textId="77777777" w:rsidR="00712FD7" w:rsidRDefault="00712FD7">
      <w:pPr>
        <w:spacing w:before="100" w:after="100"/>
      </w:pPr>
    </w:p>
    <w:p w14:paraId="2BD614CF" w14:textId="77777777" w:rsidR="00712FD7" w:rsidRDefault="007202AA">
      <w:pPr>
        <w:spacing w:before="80" w:after="80"/>
      </w:pPr>
      <w:r>
        <w:rPr>
          <w:rFonts w:ascii="Calibri" w:eastAsia="Calibri" w:hAnsi="Calibri" w:cs="Calibri"/>
          <w:b/>
          <w:bCs/>
          <w:i/>
          <w:iCs/>
          <w:color w:val="1B2A4A"/>
          <w:sz w:val="22"/>
          <w:szCs w:val="22"/>
        </w:rPr>
        <w:t>Inspiration is the door. Education and opportunity are the destination.</w:t>
      </w:r>
    </w:p>
    <w:p w14:paraId="4EE92463" w14:textId="77777777" w:rsidR="00712FD7" w:rsidRDefault="007202AA">
      <w:pPr>
        <w:spacing w:before="80" w:after="80"/>
      </w:pPr>
      <w:r>
        <w:rPr>
          <w:rFonts w:ascii="Calibri" w:eastAsia="Calibri" w:hAnsi="Calibri" w:cs="Calibri"/>
          <w:b/>
          <w:bCs/>
          <w:color w:val="C9A227"/>
          <w:sz w:val="22"/>
          <w:szCs w:val="22"/>
        </w:rPr>
        <w:t>[ VIEW CONFIRMED TITANS ]</w:t>
      </w:r>
    </w:p>
    <w:p w14:paraId="6125C5FA" w14:textId="77777777" w:rsidR="00712FD7" w:rsidRDefault="007202AA">
      <w:pPr>
        <w:spacing w:before="80" w:after="80"/>
      </w:pPr>
      <w:r>
        <w:rPr>
          <w:rFonts w:ascii="Calibri" w:eastAsia="Calibri" w:hAnsi="Calibri" w:cs="Calibri"/>
          <w:b/>
          <w:bCs/>
          <w:color w:val="C9A227"/>
          <w:sz w:val="22"/>
          <w:szCs w:val="22"/>
        </w:rPr>
        <w:t>[ REGISTER TO VISIT — FREE ]</w:t>
      </w:r>
    </w:p>
    <w:p w14:paraId="0128E3C3" w14:textId="77777777" w:rsidR="00712FD7" w:rsidRDefault="007202AA">
      <w:r>
        <w:br w:type="page"/>
      </w:r>
    </w:p>
    <w:p w14:paraId="18B65E73" w14:textId="77777777" w:rsidR="00712FD7" w:rsidRDefault="007202AA">
      <w:pPr>
        <w:spacing w:before="400" w:after="120"/>
      </w:pPr>
      <w:r>
        <w:rPr>
          <w:rFonts w:ascii="Aptos" w:eastAsia="Aptos" w:hAnsi="Aptos" w:cs="Aptos"/>
          <w:b/>
          <w:bCs/>
          <w:color w:val="1F3864"/>
          <w:sz w:val="28"/>
          <w:szCs w:val="28"/>
        </w:rPr>
        <w:lastRenderedPageBreak/>
        <w:t>TAB 7 · SPONSOR</w:t>
      </w:r>
    </w:p>
    <w:p w14:paraId="27521482" w14:textId="77777777" w:rsidR="00712FD7" w:rsidRDefault="007202AA">
      <w:pPr>
        <w:spacing w:before="60" w:after="60"/>
      </w:pPr>
      <w:r>
        <w:rPr>
          <w:rFonts w:ascii="Calibri" w:eastAsia="Calibri" w:hAnsi="Calibri" w:cs="Calibri"/>
          <w:i/>
          <w:iCs/>
          <w:color w:val="666666"/>
        </w:rPr>
        <w:t>Sub-tabs: Why Sponsor · The Audience · Your Brand at NEXTVET · Sponsorship Opportunities · Strategic Partnership · Activation · Media &amp; Brand Reach · Naming Rights · National Directory · Packages · Become a Sponsor</w:t>
      </w:r>
    </w:p>
    <w:p w14:paraId="12E97D15" w14:textId="77777777" w:rsidR="00712FD7" w:rsidRDefault="007202AA">
      <w:pPr>
        <w:spacing w:before="60" w:after="60"/>
      </w:pPr>
      <w:r>
        <w:rPr>
          <w:rFonts w:ascii="Calibri" w:eastAsia="Calibri" w:hAnsi="Calibri" w:cs="Calibri"/>
          <w:i/>
          <w:iCs/>
          <w:color w:val="666666"/>
        </w:rPr>
        <w:t>Sticky button: BECOME A SPONSOR</w:t>
      </w:r>
    </w:p>
    <w:p w14:paraId="22705327" w14:textId="77777777" w:rsidR="00712FD7" w:rsidRDefault="00712FD7">
      <w:pPr>
        <w:spacing w:before="100" w:after="100"/>
      </w:pPr>
    </w:p>
    <w:p w14:paraId="4A32CA0F" w14:textId="77777777" w:rsidR="00712FD7" w:rsidRDefault="007202AA">
      <w:pPr>
        <w:spacing w:before="300" w:after="80"/>
      </w:pPr>
      <w:r>
        <w:rPr>
          <w:rFonts w:ascii="Calibri" w:eastAsia="Calibri" w:hAnsi="Calibri" w:cs="Calibri"/>
          <w:b/>
          <w:bCs/>
          <w:color w:val="C55A11"/>
          <w:sz w:val="24"/>
          <w:szCs w:val="24"/>
        </w:rPr>
        <w:t>Don't Just Put Your Logo on NEXTVET. Put Your Brand into the Conversation.</w:t>
      </w:r>
    </w:p>
    <w:p w14:paraId="197E7D34" w14:textId="77777777" w:rsidR="00712FD7" w:rsidRDefault="007202AA">
      <w:pPr>
        <w:spacing w:before="60" w:after="60"/>
      </w:pPr>
      <w:r>
        <w:rPr>
          <w:rFonts w:ascii="Calibri" w:eastAsia="Calibri" w:hAnsi="Calibri" w:cs="Calibri"/>
          <w:color w:val="000000"/>
          <w:sz w:val="22"/>
          <w:szCs w:val="22"/>
        </w:rPr>
        <w:t>For five days, students will be deciding what to study. Parents will be helping them decide. Graduates will be looking for careers. Employers will be looking for talent. And thousands of conversations about what comes next will happen under one roof.</w:t>
      </w:r>
    </w:p>
    <w:p w14:paraId="2495E44C" w14:textId="77777777" w:rsidR="00712FD7" w:rsidRDefault="00712FD7">
      <w:pPr>
        <w:spacing w:before="100" w:after="100"/>
      </w:pPr>
    </w:p>
    <w:p w14:paraId="2563F820" w14:textId="77777777" w:rsidR="00712FD7" w:rsidRDefault="007202AA">
      <w:pPr>
        <w:spacing w:before="80" w:after="80"/>
      </w:pPr>
      <w:r>
        <w:rPr>
          <w:rFonts w:ascii="Calibri" w:eastAsia="Calibri" w:hAnsi="Calibri" w:cs="Calibri"/>
          <w:b/>
          <w:bCs/>
          <w:i/>
          <w:iCs/>
          <w:color w:val="1B2A4A"/>
          <w:sz w:val="22"/>
          <w:szCs w:val="22"/>
        </w:rPr>
        <w:t>A NEXTVET sponsorship gives your brand the opportunity to become part of those conversations — not as a name on a backdrop, but as a brand that is seen, experienced and remembered.</w:t>
      </w:r>
    </w:p>
    <w:p w14:paraId="0732A62A" w14:textId="77777777" w:rsidR="00712FD7" w:rsidRDefault="007202AA">
      <w:pPr>
        <w:spacing w:before="80" w:after="80"/>
      </w:pPr>
      <w:r>
        <w:rPr>
          <w:rFonts w:ascii="Calibri" w:eastAsia="Calibri" w:hAnsi="Calibri" w:cs="Calibri"/>
          <w:b/>
          <w:bCs/>
          <w:color w:val="C9A227"/>
          <w:sz w:val="22"/>
          <w:szCs w:val="22"/>
        </w:rPr>
        <w:t>[ BECOME A SPONSOR ]</w:t>
      </w:r>
    </w:p>
    <w:p w14:paraId="3D1D5820" w14:textId="77777777" w:rsidR="00712FD7" w:rsidRDefault="00712FD7">
      <w:pPr>
        <w:spacing w:before="100" w:after="100"/>
      </w:pPr>
    </w:p>
    <w:p w14:paraId="29CA8650" w14:textId="77777777" w:rsidR="00712FD7" w:rsidRDefault="007202AA">
      <w:pPr>
        <w:spacing w:before="200" w:after="60"/>
      </w:pPr>
      <w:r>
        <w:rPr>
          <w:rFonts w:ascii="Calibri" w:eastAsia="Calibri" w:hAnsi="Calibri" w:cs="Calibri"/>
          <w:b/>
          <w:bCs/>
          <w:color w:val="1B2A4A"/>
          <w:sz w:val="22"/>
          <w:szCs w:val="22"/>
        </w:rPr>
        <w:t>Why Sponsor?</w:t>
      </w:r>
    </w:p>
    <w:p w14:paraId="598F77DD" w14:textId="77777777" w:rsidR="00712FD7" w:rsidRDefault="007202AA">
      <w:pPr>
        <w:spacing w:before="60" w:after="60"/>
      </w:pPr>
      <w:r>
        <w:rPr>
          <w:rFonts w:ascii="Calibri" w:eastAsia="Calibri" w:hAnsi="Calibri" w:cs="Calibri"/>
          <w:color w:val="000000"/>
          <w:sz w:val="22"/>
          <w:szCs w:val="22"/>
        </w:rPr>
        <w:t>Most sponsorships buy visibility. The better ones buy relevance. NEXTVET places your organisation inside a subject that matters to government, industry, employers, parents and young Malaysians — the future of skills.</w:t>
      </w:r>
    </w:p>
    <w:p w14:paraId="6FF63A17" w14:textId="77777777" w:rsidR="00712FD7" w:rsidRDefault="00712FD7">
      <w:pPr>
        <w:spacing w:before="100" w:after="100"/>
      </w:pPr>
    </w:p>
    <w:p w14:paraId="541F7845" w14:textId="77777777" w:rsidR="00712FD7" w:rsidRDefault="007202AA">
      <w:pPr>
        <w:spacing w:before="60" w:after="60"/>
      </w:pPr>
      <w:r>
        <w:rPr>
          <w:rFonts w:ascii="Calibri" w:eastAsia="Calibri" w:hAnsi="Calibri" w:cs="Calibri"/>
          <w:color w:val="000000"/>
          <w:sz w:val="22"/>
          <w:szCs w:val="22"/>
        </w:rPr>
        <w:t>Associate your brand with: education, youth development, skills, employment, technology, entrepreneurship, innovation, social mobility and Malaysia's future workforce.</w:t>
      </w:r>
    </w:p>
    <w:p w14:paraId="5655C8E8" w14:textId="77777777" w:rsidR="00712FD7" w:rsidRDefault="00712FD7">
      <w:pPr>
        <w:spacing w:before="100" w:after="100"/>
      </w:pPr>
    </w:p>
    <w:p w14:paraId="34093DF4" w14:textId="77777777" w:rsidR="00712FD7" w:rsidRDefault="007202AA">
      <w:pPr>
        <w:spacing w:before="200" w:after="60"/>
      </w:pPr>
      <w:r>
        <w:rPr>
          <w:rFonts w:ascii="Calibri" w:eastAsia="Calibri" w:hAnsi="Calibri" w:cs="Calibri"/>
          <w:b/>
          <w:bCs/>
          <w:color w:val="1B2A4A"/>
          <w:sz w:val="22"/>
          <w:szCs w:val="22"/>
        </w:rPr>
        <w:t>The Audience</w:t>
      </w:r>
    </w:p>
    <w:p w14:paraId="619A9307" w14:textId="77777777" w:rsidR="00712FD7" w:rsidRDefault="007202AA">
      <w:pPr>
        <w:spacing w:before="60" w:after="60"/>
      </w:pPr>
      <w:r>
        <w:rPr>
          <w:rFonts w:ascii="Calibri" w:eastAsia="Calibri" w:hAnsi="Calibri" w:cs="Calibri"/>
          <w:color w:val="000000"/>
          <w:sz w:val="22"/>
          <w:szCs w:val="22"/>
        </w:rPr>
        <w:t>30,000+ targeted visitors across five days. Students, parents, TVET graduates, working adults, jobseekers, employers, educators, institutional buyers, procurement professionals and government TVET stakeholders.</w:t>
      </w:r>
    </w:p>
    <w:p w14:paraId="02076823" w14:textId="77777777" w:rsidR="00712FD7" w:rsidRDefault="00712FD7">
      <w:pPr>
        <w:spacing w:before="100" w:after="100"/>
      </w:pPr>
    </w:p>
    <w:p w14:paraId="7132AC1A" w14:textId="77777777" w:rsidR="00712FD7" w:rsidRDefault="007202AA">
      <w:pPr>
        <w:spacing w:before="80" w:after="80"/>
      </w:pPr>
      <w:r>
        <w:rPr>
          <w:rFonts w:ascii="Calibri" w:eastAsia="Calibri" w:hAnsi="Calibri" w:cs="Calibri"/>
          <w:b/>
          <w:bCs/>
          <w:i/>
          <w:iCs/>
          <w:color w:val="1B2A4A"/>
          <w:sz w:val="22"/>
          <w:szCs w:val="22"/>
        </w:rPr>
        <w:t>One sponsorship. Many audiences. That is where NEXTVET becomes commercially interesting.</w:t>
      </w:r>
    </w:p>
    <w:p w14:paraId="400153CA" w14:textId="77777777" w:rsidR="00712FD7" w:rsidRDefault="00712FD7">
      <w:pPr>
        <w:spacing w:before="100" w:after="100"/>
      </w:pPr>
    </w:p>
    <w:p w14:paraId="0DF83DD5" w14:textId="77777777" w:rsidR="00712FD7" w:rsidRDefault="007202AA">
      <w:pPr>
        <w:spacing w:before="200" w:after="60"/>
      </w:pPr>
      <w:r>
        <w:rPr>
          <w:rFonts w:ascii="Calibri" w:eastAsia="Calibri" w:hAnsi="Calibri" w:cs="Calibri"/>
          <w:b/>
          <w:bCs/>
          <w:color w:val="1B2A4A"/>
          <w:sz w:val="22"/>
          <w:szCs w:val="22"/>
        </w:rPr>
        <w:t>Your Brand at NEXTVET</w:t>
      </w:r>
    </w:p>
    <w:p w14:paraId="0768D8DE" w14:textId="77777777" w:rsidR="00712FD7" w:rsidRDefault="007202AA">
      <w:pPr>
        <w:spacing w:before="60" w:after="60"/>
      </w:pPr>
      <w:r>
        <w:rPr>
          <w:rFonts w:ascii="Calibri" w:eastAsia="Calibri" w:hAnsi="Calibri" w:cs="Calibri"/>
          <w:color w:val="000000"/>
          <w:sz w:val="22"/>
          <w:szCs w:val="22"/>
        </w:rPr>
        <w:t>BEFORE — campaign materials, digital communications, media activity and co-branded content. AT — high-traffic physical assets, programmes, visitor activities and selected platforms. AFTER — digital content and the NEXTVET National Directory carry the association beyond the five exhibition days.</w:t>
      </w:r>
    </w:p>
    <w:p w14:paraId="5C5470DF" w14:textId="77777777" w:rsidR="00712FD7" w:rsidRDefault="00712FD7">
      <w:pPr>
        <w:spacing w:before="100" w:after="100"/>
      </w:pPr>
    </w:p>
    <w:p w14:paraId="2E7B0C01" w14:textId="77777777" w:rsidR="00712FD7" w:rsidRDefault="007202AA">
      <w:pPr>
        <w:spacing w:before="80" w:after="80"/>
      </w:pPr>
      <w:r>
        <w:rPr>
          <w:rFonts w:ascii="Calibri" w:eastAsia="Calibri" w:hAnsi="Calibri" w:cs="Calibri"/>
          <w:b/>
          <w:bCs/>
          <w:i/>
          <w:iCs/>
          <w:color w:val="1B2A4A"/>
          <w:sz w:val="22"/>
          <w:szCs w:val="22"/>
        </w:rPr>
        <w:t>The question is not 'Where can we put your logo?' The better question is 'Where can your brand add value to the NEXTVET experience?'</w:t>
      </w:r>
    </w:p>
    <w:p w14:paraId="418858E8" w14:textId="77777777" w:rsidR="00712FD7" w:rsidRDefault="00712FD7">
      <w:pPr>
        <w:spacing w:before="100" w:after="100"/>
      </w:pPr>
    </w:p>
    <w:p w14:paraId="26C78E41" w14:textId="77777777" w:rsidR="00712FD7" w:rsidRDefault="007202AA">
      <w:pPr>
        <w:spacing w:before="200" w:after="60"/>
      </w:pPr>
      <w:r>
        <w:rPr>
          <w:rFonts w:ascii="Calibri" w:eastAsia="Calibri" w:hAnsi="Calibri" w:cs="Calibri"/>
          <w:b/>
          <w:bCs/>
          <w:color w:val="1B2A4A"/>
          <w:sz w:val="22"/>
          <w:szCs w:val="22"/>
        </w:rPr>
        <w:t>Activation Opportunities</w:t>
      </w:r>
    </w:p>
    <w:p w14:paraId="50A92283" w14:textId="77777777" w:rsidR="00712FD7" w:rsidRDefault="007202AA">
      <w:pPr>
        <w:spacing w:before="60" w:after="60"/>
      </w:pPr>
      <w:r>
        <w:rPr>
          <w:rFonts w:ascii="Calibri" w:eastAsia="Calibri" w:hAnsi="Calibri" w:cs="Calibri"/>
          <w:color w:val="000000"/>
          <w:sz w:val="22"/>
          <w:szCs w:val="22"/>
        </w:rPr>
        <w:t>A sponsor should not depend on passive logo exposure. NEXTVET offers the environment to create brand experiences — interactive skills activities, technology demonstrations, student challenges, competitions, giveaways, hospitality, digital engagement and branded content.</w:t>
      </w:r>
    </w:p>
    <w:p w14:paraId="039DDFB3" w14:textId="77777777" w:rsidR="00712FD7" w:rsidRDefault="00712FD7">
      <w:pPr>
        <w:spacing w:before="100" w:after="100"/>
      </w:pPr>
    </w:p>
    <w:p w14:paraId="5A9B7CEA" w14:textId="77777777" w:rsidR="00712FD7" w:rsidRDefault="007202AA">
      <w:pPr>
        <w:spacing w:before="80" w:after="80"/>
      </w:pPr>
      <w:r>
        <w:rPr>
          <w:rFonts w:ascii="Calibri" w:eastAsia="Calibri" w:hAnsi="Calibri" w:cs="Calibri"/>
          <w:b/>
          <w:bCs/>
          <w:i/>
          <w:iCs/>
          <w:color w:val="1B2A4A"/>
          <w:sz w:val="22"/>
          <w:szCs w:val="22"/>
        </w:rPr>
        <w:t>Don't interrupt the visitor experience. Become part of it.</w:t>
      </w:r>
    </w:p>
    <w:p w14:paraId="1A140144" w14:textId="77777777" w:rsidR="00712FD7" w:rsidRDefault="00712FD7">
      <w:pPr>
        <w:spacing w:before="100" w:after="100"/>
      </w:pPr>
    </w:p>
    <w:p w14:paraId="0C814288" w14:textId="77777777" w:rsidR="00712FD7" w:rsidRDefault="007202AA">
      <w:pPr>
        <w:spacing w:before="200" w:after="60"/>
      </w:pPr>
      <w:r>
        <w:rPr>
          <w:rFonts w:ascii="Calibri" w:eastAsia="Calibri" w:hAnsi="Calibri" w:cs="Calibri"/>
          <w:b/>
          <w:bCs/>
          <w:color w:val="1B2A4A"/>
          <w:sz w:val="22"/>
          <w:szCs w:val="22"/>
        </w:rPr>
        <w:t>NEXTVET National Directory</w:t>
      </w:r>
    </w:p>
    <w:p w14:paraId="55E2110E" w14:textId="77777777" w:rsidR="00712FD7" w:rsidRDefault="007202AA">
      <w:pPr>
        <w:spacing w:before="60" w:after="60"/>
      </w:pPr>
      <w:r>
        <w:rPr>
          <w:rFonts w:ascii="Calibri" w:eastAsia="Calibri" w:hAnsi="Calibri" w:cs="Calibri"/>
          <w:color w:val="000000"/>
          <w:sz w:val="22"/>
          <w:szCs w:val="22"/>
        </w:rPr>
        <w:t>An A5 full-colour reference publication covering participating organisations, institutions and courses. A banner is temporary. A social post disappears down the feed. A directory remains on a desk.</w:t>
      </w:r>
    </w:p>
    <w:p w14:paraId="5CB52206" w14:textId="77777777" w:rsidR="00712FD7" w:rsidRDefault="00712FD7">
      <w:pPr>
        <w:spacing w:before="100" w:after="100"/>
      </w:pPr>
    </w:p>
    <w:p w14:paraId="2BE71526" w14:textId="77777777" w:rsidR="00712FD7" w:rsidRDefault="007202AA">
      <w:pPr>
        <w:spacing w:before="60" w:after="60"/>
      </w:pPr>
      <w:r>
        <w:rPr>
          <w:rFonts w:ascii="Calibri" w:eastAsia="Calibri" w:hAnsi="Calibri" w:cs="Calibri"/>
          <w:color w:val="000000"/>
          <w:sz w:val="22"/>
          <w:szCs w:val="22"/>
        </w:rPr>
        <w:t>OBC RM15,000 (1 slot, sponsors only) · Inside/facing covers RM8,500 (4 slots) · Two-page spread RM12,000 (6 slots) · Full page ROP RM4,700 (30 slots). Rates include 8% SST.</w:t>
      </w:r>
    </w:p>
    <w:p w14:paraId="5B232BE5" w14:textId="77777777" w:rsidR="00712FD7" w:rsidRDefault="00712FD7">
      <w:pPr>
        <w:spacing w:before="100" w:after="100"/>
      </w:pPr>
    </w:p>
    <w:p w14:paraId="6F57C8E7" w14:textId="77777777" w:rsidR="00712FD7" w:rsidRDefault="007202AA">
      <w:pPr>
        <w:spacing w:before="200" w:after="60"/>
      </w:pPr>
      <w:r>
        <w:rPr>
          <w:rFonts w:ascii="Calibri" w:eastAsia="Calibri" w:hAnsi="Calibri" w:cs="Calibri"/>
          <w:b/>
          <w:bCs/>
          <w:color w:val="1B2A4A"/>
          <w:sz w:val="22"/>
          <w:szCs w:val="22"/>
        </w:rPr>
        <w:t>Sponsorship Packages</w:t>
      </w:r>
    </w:p>
    <w:p w14:paraId="15C34885" w14:textId="77777777" w:rsidR="00712FD7" w:rsidRDefault="007202AA">
      <w:pPr>
        <w:spacing w:before="60" w:after="60"/>
      </w:pPr>
      <w:r>
        <w:rPr>
          <w:rFonts w:ascii="Calibri" w:eastAsia="Calibri" w:hAnsi="Calibri" w:cs="Calibri"/>
          <w:color w:val="000000"/>
          <w:sz w:val="22"/>
          <w:szCs w:val="22"/>
        </w:rPr>
        <w:t>BRAND LEADERSHIP — strongest event-wide positioning. AUDIENCE OWNERSHIP — connect with a particular NEXTVET audience. EXPERIENCE OWNERSHIP — activate around an activity, stage, hub or visitor experience. CONTENT &amp; MEDIA — visibility through publicity, content and digital reach. INDUSTRY &amp; TALENT — connect your brand with future skills and workforce development. CUSTOM PARTNERSHIP — a specific business objective that does not fit a standard package.</w:t>
      </w:r>
    </w:p>
    <w:p w14:paraId="7FC1E0DE" w14:textId="77777777" w:rsidR="00712FD7" w:rsidRDefault="00712FD7">
      <w:pPr>
        <w:spacing w:before="100" w:after="100"/>
      </w:pPr>
    </w:p>
    <w:p w14:paraId="4BDC9A96" w14:textId="77777777" w:rsidR="00712FD7" w:rsidRDefault="007202AA">
      <w:pPr>
        <w:spacing w:before="80" w:after="80"/>
      </w:pPr>
      <w:r>
        <w:rPr>
          <w:rFonts w:ascii="Calibri" w:eastAsia="Calibri" w:hAnsi="Calibri" w:cs="Calibri"/>
          <w:b/>
          <w:bCs/>
          <w:i/>
          <w:iCs/>
          <w:color w:val="1B2A4A"/>
          <w:sz w:val="22"/>
          <w:szCs w:val="22"/>
        </w:rPr>
        <w:t>Tell us the outcome you want. We will build the right NEXTVET presence around it.</w:t>
      </w:r>
    </w:p>
    <w:p w14:paraId="69234295" w14:textId="77777777" w:rsidR="00712FD7" w:rsidRDefault="00712FD7">
      <w:pPr>
        <w:spacing w:before="100" w:after="100"/>
      </w:pPr>
    </w:p>
    <w:p w14:paraId="08BE4305" w14:textId="77777777" w:rsidR="00712FD7" w:rsidRDefault="007202AA">
      <w:pPr>
        <w:spacing w:before="200" w:after="60"/>
      </w:pPr>
      <w:r>
        <w:rPr>
          <w:rFonts w:ascii="Calibri" w:eastAsia="Calibri" w:hAnsi="Calibri" w:cs="Calibri"/>
          <w:b/>
          <w:bCs/>
          <w:color w:val="1B2A4A"/>
          <w:sz w:val="22"/>
          <w:szCs w:val="22"/>
        </w:rPr>
        <w:t>Become a Sponsor</w:t>
      </w:r>
    </w:p>
    <w:p w14:paraId="061DD815" w14:textId="77777777" w:rsidR="00712FD7" w:rsidRDefault="007202AA">
      <w:pPr>
        <w:spacing w:before="60" w:after="60"/>
      </w:pPr>
      <w:r>
        <w:rPr>
          <w:rFonts w:ascii="Calibri" w:eastAsia="Calibri" w:hAnsi="Calibri" w:cs="Calibri"/>
          <w:color w:val="000000"/>
          <w:sz w:val="22"/>
          <w:szCs w:val="22"/>
        </w:rPr>
        <w:t>The next generation will remember the brands that showed up for their future.</w:t>
      </w:r>
    </w:p>
    <w:p w14:paraId="41F7591F" w14:textId="77777777" w:rsidR="00712FD7" w:rsidRDefault="00712FD7">
      <w:pPr>
        <w:spacing w:before="100" w:after="100"/>
      </w:pPr>
    </w:p>
    <w:p w14:paraId="4922DCA4" w14:textId="77777777" w:rsidR="00712FD7" w:rsidRDefault="007202AA">
      <w:pPr>
        <w:spacing w:before="80" w:after="80"/>
      </w:pPr>
      <w:r>
        <w:rPr>
          <w:rFonts w:ascii="Calibri" w:eastAsia="Calibri" w:hAnsi="Calibri" w:cs="Calibri"/>
          <w:b/>
          <w:bCs/>
          <w:i/>
          <w:iCs/>
          <w:color w:val="1B2A4A"/>
          <w:sz w:val="22"/>
          <w:szCs w:val="22"/>
        </w:rPr>
        <w:t>Where should your brand be? Watching from outside? Or right in the middle of it?</w:t>
      </w:r>
    </w:p>
    <w:p w14:paraId="59776C5F" w14:textId="77777777" w:rsidR="00712FD7" w:rsidRDefault="007202AA">
      <w:pPr>
        <w:spacing w:before="60" w:after="60"/>
      </w:pPr>
      <w:r>
        <w:rPr>
          <w:rFonts w:ascii="Calibri" w:eastAsia="Calibri" w:hAnsi="Calibri" w:cs="Calibri"/>
          <w:color w:val="000000"/>
          <w:sz w:val="22"/>
          <w:szCs w:val="22"/>
        </w:rPr>
        <w:t>bridgeme@nextvet.my · WhatsApp +6019 322 2220</w:t>
      </w:r>
    </w:p>
    <w:p w14:paraId="55856ED3" w14:textId="77777777" w:rsidR="00712FD7" w:rsidRDefault="007202AA">
      <w:pPr>
        <w:spacing w:before="80" w:after="80"/>
      </w:pPr>
      <w:r>
        <w:rPr>
          <w:rFonts w:ascii="Calibri" w:eastAsia="Calibri" w:hAnsi="Calibri" w:cs="Calibri"/>
          <w:b/>
          <w:bCs/>
          <w:color w:val="C9A227"/>
          <w:sz w:val="22"/>
          <w:szCs w:val="22"/>
        </w:rPr>
        <w:t>[ BECOME A SPONSOR ]</w:t>
      </w:r>
    </w:p>
    <w:p w14:paraId="7AF96738" w14:textId="77777777" w:rsidR="00712FD7" w:rsidRDefault="007202AA">
      <w:r>
        <w:br w:type="page"/>
      </w:r>
    </w:p>
    <w:p w14:paraId="4CF9D5FD" w14:textId="77777777" w:rsidR="00712FD7" w:rsidRDefault="007202AA">
      <w:pPr>
        <w:spacing w:before="400" w:after="120"/>
      </w:pPr>
      <w:r>
        <w:rPr>
          <w:rFonts w:ascii="Aptos" w:eastAsia="Aptos" w:hAnsi="Aptos" w:cs="Aptos"/>
          <w:b/>
          <w:bCs/>
          <w:color w:val="1F3864"/>
          <w:sz w:val="28"/>
          <w:szCs w:val="28"/>
        </w:rPr>
        <w:lastRenderedPageBreak/>
        <w:t>TAB 8 · MEDIA</w:t>
      </w:r>
    </w:p>
    <w:p w14:paraId="2793347C" w14:textId="77777777" w:rsidR="00712FD7" w:rsidRDefault="007202AA">
      <w:pPr>
        <w:spacing w:before="60" w:after="60"/>
      </w:pPr>
      <w:r>
        <w:rPr>
          <w:rFonts w:ascii="Calibri" w:eastAsia="Calibri" w:hAnsi="Calibri" w:cs="Calibri"/>
          <w:i/>
          <w:iCs/>
          <w:color w:val="666666"/>
        </w:rPr>
        <w:t>Sub-tabs: Media Centre · Why NEXTVET Matters · Media Accreditation · Latest News · Press Releases · Media Kit · Facts &amp; Figures · Programme Highlights · Opening Ceremony · Photo Gallery · Video Gallery · Interview Requests · PRESSROOM@NEXTVET · Media Contact</w:t>
      </w:r>
    </w:p>
    <w:p w14:paraId="55515043" w14:textId="77777777" w:rsidR="00712FD7" w:rsidRDefault="00712FD7">
      <w:pPr>
        <w:spacing w:before="100" w:after="100"/>
      </w:pPr>
    </w:p>
    <w:p w14:paraId="2B8104AA" w14:textId="77777777" w:rsidR="00712FD7" w:rsidRDefault="007202AA">
      <w:pPr>
        <w:spacing w:before="300" w:after="80"/>
      </w:pPr>
      <w:r>
        <w:rPr>
          <w:rFonts w:ascii="Calibri" w:eastAsia="Calibri" w:hAnsi="Calibri" w:cs="Calibri"/>
          <w:b/>
          <w:bCs/>
          <w:color w:val="C55A11"/>
          <w:sz w:val="24"/>
          <w:szCs w:val="24"/>
        </w:rPr>
        <w:t>The Story of Malaysia's Skills Future — All in One Place.</w:t>
      </w:r>
    </w:p>
    <w:p w14:paraId="0F9CBDEF" w14:textId="77777777" w:rsidR="00712FD7" w:rsidRDefault="007202AA">
      <w:pPr>
        <w:spacing w:before="60" w:after="60"/>
      </w:pPr>
      <w:r>
        <w:rPr>
          <w:rFonts w:ascii="Calibri" w:eastAsia="Calibri" w:hAnsi="Calibri" w:cs="Calibri"/>
          <w:color w:val="000000"/>
          <w:sz w:val="22"/>
          <w:szCs w:val="22"/>
        </w:rPr>
        <w:t>One exhibition. Many stories. A student choosing a future. A parent weighing a decision. An employer searching for skills. A college showing what it teaches. A manufacturer demonstrating new training technology. An inventor looking for a commercial partner. An entrepreneur telling young Malaysians how the journey really began.</w:t>
      </w:r>
    </w:p>
    <w:p w14:paraId="0B2F3AF1" w14:textId="77777777" w:rsidR="00712FD7" w:rsidRDefault="00712FD7">
      <w:pPr>
        <w:spacing w:before="100" w:after="100"/>
      </w:pPr>
    </w:p>
    <w:p w14:paraId="2DF4DD1C" w14:textId="77777777" w:rsidR="00712FD7" w:rsidRDefault="007202AA">
      <w:pPr>
        <w:spacing w:before="80" w:after="80"/>
      </w:pPr>
      <w:r>
        <w:rPr>
          <w:rFonts w:ascii="Calibri" w:eastAsia="Calibri" w:hAnsi="Calibri" w:cs="Calibri"/>
          <w:b/>
          <w:bCs/>
          <w:i/>
          <w:iCs/>
          <w:color w:val="1B2A4A"/>
          <w:sz w:val="22"/>
          <w:szCs w:val="22"/>
        </w:rPr>
        <w:t>The stories are on the floor. PRESSROOM@NEXTVET helps you find them.</w:t>
      </w:r>
    </w:p>
    <w:p w14:paraId="25D33F6F" w14:textId="77777777" w:rsidR="00712FD7" w:rsidRDefault="007202AA">
      <w:pPr>
        <w:spacing w:before="80" w:after="80"/>
      </w:pPr>
      <w:r>
        <w:rPr>
          <w:rFonts w:ascii="Calibri" w:eastAsia="Calibri" w:hAnsi="Calibri" w:cs="Calibri"/>
          <w:b/>
          <w:bCs/>
          <w:color w:val="C9A227"/>
          <w:sz w:val="22"/>
          <w:szCs w:val="22"/>
        </w:rPr>
        <w:t>[ APPLY FOR MEDIA ACCREDITATION ]</w:t>
      </w:r>
    </w:p>
    <w:p w14:paraId="34354B02" w14:textId="77777777" w:rsidR="00712FD7" w:rsidRDefault="007202AA">
      <w:pPr>
        <w:spacing w:before="80" w:after="80"/>
      </w:pPr>
      <w:r>
        <w:rPr>
          <w:rFonts w:ascii="Calibri" w:eastAsia="Calibri" w:hAnsi="Calibri" w:cs="Calibri"/>
          <w:b/>
          <w:bCs/>
          <w:color w:val="C9A227"/>
          <w:sz w:val="22"/>
          <w:szCs w:val="22"/>
        </w:rPr>
        <w:t>[ ENTER MEDIA CENTRE ]</w:t>
      </w:r>
    </w:p>
    <w:p w14:paraId="7B8B62B7" w14:textId="77777777" w:rsidR="00712FD7" w:rsidRDefault="00712FD7">
      <w:pPr>
        <w:spacing w:before="100" w:after="100"/>
      </w:pPr>
    </w:p>
    <w:p w14:paraId="2D570243" w14:textId="77777777" w:rsidR="00712FD7" w:rsidRDefault="007202AA">
      <w:pPr>
        <w:spacing w:before="200" w:after="60"/>
      </w:pPr>
      <w:r>
        <w:rPr>
          <w:rFonts w:ascii="Calibri" w:eastAsia="Calibri" w:hAnsi="Calibri" w:cs="Calibri"/>
          <w:b/>
          <w:bCs/>
          <w:color w:val="1B2A4A"/>
          <w:sz w:val="22"/>
          <w:szCs w:val="22"/>
        </w:rPr>
        <w:t>Why NEXTVET Matters</w:t>
      </w:r>
    </w:p>
    <w:p w14:paraId="7DFEA0DF" w14:textId="77777777" w:rsidR="00712FD7" w:rsidRDefault="007202AA">
      <w:pPr>
        <w:spacing w:before="60" w:after="60"/>
      </w:pPr>
      <w:r>
        <w:rPr>
          <w:rFonts w:ascii="Calibri" w:eastAsia="Calibri" w:hAnsi="Calibri" w:cs="Calibri"/>
          <w:color w:val="000000"/>
          <w:sz w:val="22"/>
          <w:szCs w:val="22"/>
        </w:rPr>
        <w:t>TVET is no longer a side story. Skills affect almost every major conversation about Malaysia's future — jobs, industry, technology, productivity, youth opportunity, semiconductors, energy transition, competitiveness. Yet the public encounters these subjects separately. NEXTVET puts them together.</w:t>
      </w:r>
    </w:p>
    <w:p w14:paraId="2C6E97BB" w14:textId="77777777" w:rsidR="00712FD7" w:rsidRDefault="00712FD7">
      <w:pPr>
        <w:spacing w:before="100" w:after="100"/>
      </w:pPr>
    </w:p>
    <w:p w14:paraId="29BF990E" w14:textId="77777777" w:rsidR="00712FD7" w:rsidRDefault="007202AA">
      <w:pPr>
        <w:spacing w:before="60" w:after="60"/>
      </w:pPr>
      <w:r>
        <w:rPr>
          <w:rFonts w:ascii="Calibri" w:eastAsia="Calibri" w:hAnsi="Calibri" w:cs="Calibri"/>
          <w:color w:val="000000"/>
          <w:sz w:val="22"/>
          <w:szCs w:val="22"/>
        </w:rPr>
        <w:t>THE EDUCATION STORY — What are young Malaysians choosing to learn?</w:t>
      </w:r>
    </w:p>
    <w:p w14:paraId="365F89CD" w14:textId="77777777" w:rsidR="00712FD7" w:rsidRDefault="007202AA">
      <w:pPr>
        <w:spacing w:before="60" w:after="60"/>
      </w:pPr>
      <w:r>
        <w:rPr>
          <w:rFonts w:ascii="Calibri" w:eastAsia="Calibri" w:hAnsi="Calibri" w:cs="Calibri"/>
          <w:color w:val="000000"/>
          <w:sz w:val="22"/>
          <w:szCs w:val="22"/>
        </w:rPr>
        <w:t>THE EMPLOYMENT STORY — What skills are employers looking for?</w:t>
      </w:r>
    </w:p>
    <w:p w14:paraId="0A363D8A" w14:textId="77777777" w:rsidR="00712FD7" w:rsidRDefault="007202AA">
      <w:pPr>
        <w:spacing w:before="60" w:after="60"/>
      </w:pPr>
      <w:r>
        <w:rPr>
          <w:rFonts w:ascii="Calibri" w:eastAsia="Calibri" w:hAnsi="Calibri" w:cs="Calibri"/>
          <w:color w:val="000000"/>
          <w:sz w:val="22"/>
          <w:szCs w:val="22"/>
        </w:rPr>
        <w:t>THE TECHNOLOGY STORY — How are AI, automation, robotics and digital systems changing the skills people need?</w:t>
      </w:r>
    </w:p>
    <w:p w14:paraId="5DE39639" w14:textId="77777777" w:rsidR="00712FD7" w:rsidRDefault="007202AA">
      <w:pPr>
        <w:spacing w:before="60" w:after="60"/>
      </w:pPr>
      <w:r>
        <w:rPr>
          <w:rFonts w:ascii="Calibri" w:eastAsia="Calibri" w:hAnsi="Calibri" w:cs="Calibri"/>
          <w:color w:val="000000"/>
          <w:sz w:val="22"/>
          <w:szCs w:val="22"/>
        </w:rPr>
        <w:t>THE INDUSTRY STORY — Are institutions producing the skills industry actually needs?</w:t>
      </w:r>
    </w:p>
    <w:p w14:paraId="7F06E04B" w14:textId="77777777" w:rsidR="00712FD7" w:rsidRDefault="007202AA">
      <w:pPr>
        <w:spacing w:before="60" w:after="60"/>
      </w:pPr>
      <w:r>
        <w:rPr>
          <w:rFonts w:ascii="Calibri" w:eastAsia="Calibri" w:hAnsi="Calibri" w:cs="Calibri"/>
          <w:color w:val="000000"/>
          <w:sz w:val="22"/>
          <w:szCs w:val="22"/>
        </w:rPr>
        <w:t>THE HUMAN STORY — What happens when technical ability, discipline and opportunity come together? That is where POTRETINSPIRASI adds another layer.</w:t>
      </w:r>
    </w:p>
    <w:p w14:paraId="45D7AA69" w14:textId="77777777" w:rsidR="00712FD7" w:rsidRDefault="00712FD7">
      <w:pPr>
        <w:spacing w:before="100" w:after="100"/>
      </w:pPr>
    </w:p>
    <w:p w14:paraId="7DB16013" w14:textId="77777777" w:rsidR="00712FD7" w:rsidRDefault="007202AA">
      <w:pPr>
        <w:spacing w:before="200" w:after="60"/>
      </w:pPr>
      <w:r>
        <w:rPr>
          <w:rFonts w:ascii="Calibri" w:eastAsia="Calibri" w:hAnsi="Calibri" w:cs="Calibri"/>
          <w:b/>
          <w:bCs/>
          <w:color w:val="1B2A4A"/>
          <w:sz w:val="22"/>
          <w:szCs w:val="22"/>
        </w:rPr>
        <w:t>Facts &amp; Figures</w:t>
      </w:r>
    </w:p>
    <w:p w14:paraId="18BFA241" w14:textId="77777777" w:rsidR="00712FD7" w:rsidRDefault="007202AA">
      <w:pPr>
        <w:spacing w:before="60" w:after="60"/>
      </w:pPr>
      <w:r>
        <w:rPr>
          <w:rFonts w:ascii="Calibri" w:eastAsia="Calibri" w:hAnsi="Calibri" w:cs="Calibri"/>
          <w:color w:val="000000"/>
          <w:sz w:val="22"/>
          <w:szCs w:val="22"/>
        </w:rPr>
        <w:t>27–31 January 2027 · 10:00 AM – 7:00 PM · MIECC, Seri Kembangan · 529 booths · ~450 organisations · 30,000+ visitors · 6 hubs · 5 venues · 158 programme positions (119 institution + 15 Titan + 24 reserve) · 22 F&amp;B units · ~12,000 sq m · ~2,000 parking bays · Free KTM Serdang shuttle every 20 min.</w:t>
      </w:r>
    </w:p>
    <w:p w14:paraId="0AC059EE" w14:textId="77777777" w:rsidR="00712FD7" w:rsidRDefault="007202AA">
      <w:pPr>
        <w:spacing w:before="60" w:after="60"/>
      </w:pPr>
      <w:r>
        <w:rPr>
          <w:rFonts w:ascii="Calibri" w:eastAsia="Calibri" w:hAnsi="Calibri" w:cs="Calibri"/>
          <w:i/>
          <w:iCs/>
          <w:color w:val="666666"/>
        </w:rPr>
        <w:t>Media Centre should always carry the latest approved statistics. Planning figures may change.</w:t>
      </w:r>
    </w:p>
    <w:p w14:paraId="1046A96D" w14:textId="77777777" w:rsidR="00712FD7" w:rsidRDefault="00712FD7">
      <w:pPr>
        <w:spacing w:before="100" w:after="100"/>
      </w:pPr>
    </w:p>
    <w:p w14:paraId="01DE634A" w14:textId="77777777" w:rsidR="00712FD7" w:rsidRDefault="007202AA">
      <w:pPr>
        <w:spacing w:before="200" w:after="60"/>
      </w:pPr>
      <w:r>
        <w:rPr>
          <w:rFonts w:ascii="Calibri" w:eastAsia="Calibri" w:hAnsi="Calibri" w:cs="Calibri"/>
          <w:b/>
          <w:bCs/>
          <w:color w:val="1B2A4A"/>
          <w:sz w:val="22"/>
          <w:szCs w:val="22"/>
        </w:rPr>
        <w:t>PRESSROOM@NEXTVET</w:t>
      </w:r>
    </w:p>
    <w:p w14:paraId="4B93B332" w14:textId="77777777" w:rsidR="00712FD7" w:rsidRDefault="007202AA">
      <w:pPr>
        <w:spacing w:before="60" w:after="60"/>
      </w:pPr>
      <w:r>
        <w:rPr>
          <w:rFonts w:ascii="Calibri" w:eastAsia="Calibri" w:hAnsi="Calibri" w:cs="Calibri"/>
          <w:color w:val="000000"/>
          <w:sz w:val="22"/>
          <w:szCs w:val="22"/>
        </w:rPr>
        <w:t>Not just a press room. A content engine. Green-screen capability, media support, student-generated content and exhibitor campaigns. Part of a multi-platform publicity model — television, radio, print, billboard and social media — that historically generated RM16 million in media value and 20+ million impressions.</w:t>
      </w:r>
    </w:p>
    <w:p w14:paraId="7C4E7089" w14:textId="77777777" w:rsidR="00712FD7" w:rsidRDefault="00712FD7">
      <w:pPr>
        <w:spacing w:before="100" w:after="100"/>
      </w:pPr>
    </w:p>
    <w:p w14:paraId="684033C6" w14:textId="77777777" w:rsidR="00712FD7" w:rsidRDefault="007202AA">
      <w:pPr>
        <w:spacing w:before="80" w:after="80"/>
      </w:pPr>
      <w:r>
        <w:rPr>
          <w:rFonts w:ascii="Calibri" w:eastAsia="Calibri" w:hAnsi="Calibri" w:cs="Calibri"/>
          <w:b/>
          <w:bCs/>
          <w:i/>
          <w:iCs/>
          <w:color w:val="1B2A4A"/>
          <w:sz w:val="22"/>
          <w:szCs w:val="22"/>
        </w:rPr>
        <w:t>The exhibition creates the stories. PRESSROOM@NEXTVET helps them travel.</w:t>
      </w:r>
    </w:p>
    <w:p w14:paraId="020F2473" w14:textId="77777777" w:rsidR="00712FD7" w:rsidRDefault="00712FD7">
      <w:pPr>
        <w:spacing w:before="100" w:after="100"/>
      </w:pPr>
    </w:p>
    <w:p w14:paraId="19F60A60" w14:textId="77777777" w:rsidR="00712FD7" w:rsidRDefault="007202AA">
      <w:pPr>
        <w:spacing w:before="200" w:after="60"/>
      </w:pPr>
      <w:r>
        <w:rPr>
          <w:rFonts w:ascii="Calibri" w:eastAsia="Calibri" w:hAnsi="Calibri" w:cs="Calibri"/>
          <w:b/>
          <w:bCs/>
          <w:color w:val="1B2A4A"/>
          <w:sz w:val="22"/>
          <w:szCs w:val="22"/>
        </w:rPr>
        <w:lastRenderedPageBreak/>
        <w:t>Media Kit</w:t>
      </w:r>
    </w:p>
    <w:p w14:paraId="0EF8BA01" w14:textId="77777777" w:rsidR="00712FD7" w:rsidRDefault="007202AA">
      <w:pPr>
        <w:spacing w:before="60" w:after="60"/>
      </w:pPr>
      <w:r>
        <w:rPr>
          <w:rFonts w:ascii="Calibri" w:eastAsia="Calibri" w:hAnsi="Calibri" w:cs="Calibri"/>
          <w:color w:val="000000"/>
          <w:sz w:val="22"/>
          <w:szCs w:val="22"/>
        </w:rPr>
        <w:t>Event Fact Sheet · NEXTVET Backgrounder · Key Statistics · Official Logos · Approved Photographs · Organiser Profiles · Host &amp; Partner Information · Programme Highlights · Media Contacts</w:t>
      </w:r>
    </w:p>
    <w:p w14:paraId="77047A86" w14:textId="77777777" w:rsidR="00712FD7" w:rsidRDefault="007202AA">
      <w:pPr>
        <w:spacing w:before="80" w:after="80"/>
      </w:pPr>
      <w:r>
        <w:rPr>
          <w:rFonts w:ascii="Calibri" w:eastAsia="Calibri" w:hAnsi="Calibri" w:cs="Calibri"/>
          <w:b/>
          <w:bCs/>
          <w:color w:val="C9A227"/>
          <w:sz w:val="22"/>
          <w:szCs w:val="22"/>
        </w:rPr>
        <w:t>[ DOWNLOAD MEDIA KIT ]</w:t>
      </w:r>
    </w:p>
    <w:p w14:paraId="01DD4F6F" w14:textId="77777777" w:rsidR="00712FD7" w:rsidRDefault="00712FD7">
      <w:pPr>
        <w:spacing w:before="100" w:after="100"/>
      </w:pPr>
    </w:p>
    <w:p w14:paraId="223D0641" w14:textId="77777777" w:rsidR="00712FD7" w:rsidRDefault="007202AA">
      <w:pPr>
        <w:spacing w:before="200" w:after="60"/>
      </w:pPr>
      <w:r>
        <w:rPr>
          <w:rFonts w:ascii="Calibri" w:eastAsia="Calibri" w:hAnsi="Calibri" w:cs="Calibri"/>
          <w:b/>
          <w:bCs/>
          <w:color w:val="1B2A4A"/>
          <w:sz w:val="22"/>
          <w:szCs w:val="22"/>
        </w:rPr>
        <w:t>Media Accreditation</w:t>
      </w:r>
    </w:p>
    <w:p w14:paraId="1A25B68C" w14:textId="77777777" w:rsidR="00712FD7" w:rsidRDefault="007202AA">
      <w:pPr>
        <w:spacing w:before="60" w:after="60"/>
      </w:pPr>
      <w:r>
        <w:rPr>
          <w:rFonts w:ascii="Calibri" w:eastAsia="Calibri" w:hAnsi="Calibri" w:cs="Calibri"/>
          <w:color w:val="000000"/>
          <w:sz w:val="22"/>
          <w:szCs w:val="22"/>
        </w:rPr>
        <w:t>Available for eligible media representatives covering NEXTVET 2027. Application form collects: name, media organisation, designation, email, mobile, type of media, assignment details and requested coverage dates.</w:t>
      </w:r>
    </w:p>
    <w:p w14:paraId="33D8D58D" w14:textId="77777777" w:rsidR="00712FD7" w:rsidRDefault="007202AA">
      <w:pPr>
        <w:spacing w:before="80" w:after="80"/>
      </w:pPr>
      <w:r>
        <w:rPr>
          <w:rFonts w:ascii="Calibri" w:eastAsia="Calibri" w:hAnsi="Calibri" w:cs="Calibri"/>
          <w:b/>
          <w:bCs/>
          <w:color w:val="C9A227"/>
          <w:sz w:val="22"/>
          <w:szCs w:val="22"/>
        </w:rPr>
        <w:t>[ APPLY FOR MEDIA ACCREDITATION ]</w:t>
      </w:r>
    </w:p>
    <w:p w14:paraId="20856102" w14:textId="77777777" w:rsidR="00712FD7" w:rsidRDefault="00712FD7">
      <w:pPr>
        <w:spacing w:before="100" w:after="100"/>
      </w:pPr>
    </w:p>
    <w:p w14:paraId="37E75AF3" w14:textId="77777777" w:rsidR="00712FD7" w:rsidRDefault="007202AA">
      <w:pPr>
        <w:spacing w:before="200" w:after="60"/>
      </w:pPr>
      <w:r>
        <w:rPr>
          <w:rFonts w:ascii="Calibri" w:eastAsia="Calibri" w:hAnsi="Calibri" w:cs="Calibri"/>
          <w:b/>
          <w:bCs/>
          <w:color w:val="1B2A4A"/>
          <w:sz w:val="22"/>
          <w:szCs w:val="22"/>
        </w:rPr>
        <w:t>Media Contact</w:t>
      </w:r>
    </w:p>
    <w:p w14:paraId="4198F238" w14:textId="77777777" w:rsidR="00712FD7" w:rsidRDefault="007202AA">
      <w:pPr>
        <w:spacing w:before="60" w:after="60"/>
      </w:pPr>
      <w:r>
        <w:rPr>
          <w:rFonts w:ascii="Calibri" w:eastAsia="Calibri" w:hAnsi="Calibri" w:cs="Calibri"/>
          <w:color w:val="000000"/>
          <w:sz w:val="22"/>
          <w:szCs w:val="22"/>
        </w:rPr>
        <w:t>www.nextvet.my · bridgeme@nextvet.my · WhatsApp +6019 322 2220 · Tel +603 8940 4922</w:t>
      </w:r>
    </w:p>
    <w:p w14:paraId="2391354C" w14:textId="77777777" w:rsidR="00712FD7" w:rsidRDefault="00712FD7">
      <w:pPr>
        <w:spacing w:before="100" w:after="100"/>
      </w:pPr>
    </w:p>
    <w:p w14:paraId="14B66E1E" w14:textId="77777777" w:rsidR="00712FD7" w:rsidRDefault="007202AA">
      <w:pPr>
        <w:spacing w:before="80" w:after="80"/>
      </w:pPr>
      <w:r>
        <w:rPr>
          <w:rFonts w:ascii="Calibri" w:eastAsia="Calibri" w:hAnsi="Calibri" w:cs="Calibri"/>
          <w:b/>
          <w:bCs/>
          <w:i/>
          <w:iCs/>
          <w:color w:val="1B2A4A"/>
          <w:sz w:val="22"/>
          <w:szCs w:val="22"/>
        </w:rPr>
        <w:t>One national stage. Thousands of possible stories. Find your next story at NEXTVET.</w:t>
      </w:r>
    </w:p>
    <w:sectPr w:rsidR="00712FD7">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6386B"/>
    <w:multiLevelType w:val="hybridMultilevel"/>
    <w:tmpl w:val="FFFFFFFF"/>
    <w:lvl w:ilvl="0" w:tplc="46BABCE8">
      <w:start w:val="1"/>
      <w:numFmt w:val="bullet"/>
      <w:lvlText w:val="●"/>
      <w:lvlJc w:val="left"/>
      <w:pPr>
        <w:ind w:left="720" w:hanging="360"/>
      </w:pPr>
    </w:lvl>
    <w:lvl w:ilvl="1" w:tplc="8F4E22C2">
      <w:start w:val="1"/>
      <w:numFmt w:val="bullet"/>
      <w:lvlText w:val="○"/>
      <w:lvlJc w:val="left"/>
      <w:pPr>
        <w:ind w:left="1440" w:hanging="360"/>
      </w:pPr>
    </w:lvl>
    <w:lvl w:ilvl="2" w:tplc="B7886316">
      <w:start w:val="1"/>
      <w:numFmt w:val="bullet"/>
      <w:lvlText w:val="■"/>
      <w:lvlJc w:val="left"/>
      <w:pPr>
        <w:ind w:left="2160" w:hanging="360"/>
      </w:pPr>
    </w:lvl>
    <w:lvl w:ilvl="3" w:tplc="D3AADFC4">
      <w:start w:val="1"/>
      <w:numFmt w:val="bullet"/>
      <w:lvlText w:val="●"/>
      <w:lvlJc w:val="left"/>
      <w:pPr>
        <w:ind w:left="2880" w:hanging="360"/>
      </w:pPr>
    </w:lvl>
    <w:lvl w:ilvl="4" w:tplc="FD8229BA">
      <w:start w:val="1"/>
      <w:numFmt w:val="bullet"/>
      <w:lvlText w:val="○"/>
      <w:lvlJc w:val="left"/>
      <w:pPr>
        <w:ind w:left="3600" w:hanging="360"/>
      </w:pPr>
    </w:lvl>
    <w:lvl w:ilvl="5" w:tplc="3B6AD54A">
      <w:start w:val="1"/>
      <w:numFmt w:val="bullet"/>
      <w:lvlText w:val="■"/>
      <w:lvlJc w:val="left"/>
      <w:pPr>
        <w:ind w:left="4320" w:hanging="360"/>
      </w:pPr>
    </w:lvl>
    <w:lvl w:ilvl="6" w:tplc="244AAE16">
      <w:start w:val="1"/>
      <w:numFmt w:val="bullet"/>
      <w:lvlText w:val="●"/>
      <w:lvlJc w:val="left"/>
      <w:pPr>
        <w:ind w:left="5040" w:hanging="360"/>
      </w:pPr>
    </w:lvl>
    <w:lvl w:ilvl="7" w:tplc="FBB28DFC">
      <w:start w:val="1"/>
      <w:numFmt w:val="bullet"/>
      <w:lvlText w:val="●"/>
      <w:lvlJc w:val="left"/>
      <w:pPr>
        <w:ind w:left="5760" w:hanging="360"/>
      </w:pPr>
    </w:lvl>
    <w:lvl w:ilvl="8" w:tplc="94EA674C">
      <w:start w:val="1"/>
      <w:numFmt w:val="bullet"/>
      <w:lvlText w:val="●"/>
      <w:lvlJc w:val="left"/>
      <w:pPr>
        <w:ind w:left="6480" w:hanging="360"/>
      </w:pPr>
    </w:lvl>
  </w:abstractNum>
  <w:num w:numId="1" w16cid:durableId="7729415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FD7"/>
    <w:rsid w:val="00066332"/>
    <w:rsid w:val="000A047C"/>
    <w:rsid w:val="00136583"/>
    <w:rsid w:val="001517AD"/>
    <w:rsid w:val="00156528"/>
    <w:rsid w:val="00182F4A"/>
    <w:rsid w:val="001B03AD"/>
    <w:rsid w:val="001B53E1"/>
    <w:rsid w:val="00231879"/>
    <w:rsid w:val="00235872"/>
    <w:rsid w:val="002504AB"/>
    <w:rsid w:val="00255EA4"/>
    <w:rsid w:val="00266FC4"/>
    <w:rsid w:val="00271C33"/>
    <w:rsid w:val="002E6F93"/>
    <w:rsid w:val="00376E38"/>
    <w:rsid w:val="003F007B"/>
    <w:rsid w:val="004F7EBD"/>
    <w:rsid w:val="00587BB1"/>
    <w:rsid w:val="005D513B"/>
    <w:rsid w:val="00630673"/>
    <w:rsid w:val="006D5F44"/>
    <w:rsid w:val="00712FD7"/>
    <w:rsid w:val="00727B5E"/>
    <w:rsid w:val="007875A9"/>
    <w:rsid w:val="00816DD5"/>
    <w:rsid w:val="00924183"/>
    <w:rsid w:val="009D3A28"/>
    <w:rsid w:val="009F4D1A"/>
    <w:rsid w:val="00A86ED1"/>
    <w:rsid w:val="00B4382D"/>
    <w:rsid w:val="00B5267C"/>
    <w:rsid w:val="00B6462C"/>
    <w:rsid w:val="00B74C14"/>
    <w:rsid w:val="00BF315E"/>
    <w:rsid w:val="00C865A3"/>
    <w:rsid w:val="00DD2810"/>
    <w:rsid w:val="00E1524E"/>
    <w:rsid w:val="00E15E40"/>
    <w:rsid w:val="00E408AC"/>
    <w:rsid w:val="00F07530"/>
    <w:rsid w:val="00F55A24"/>
    <w:rsid w:val="00F56EE1"/>
    <w:rsid w:val="00FA2BDC"/>
    <w:rsid w:val="00FF69C8"/>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21FBC"/>
  <w15:docId w15:val="{AC7F01D2-632C-884D-8758-6BA10EA2E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MY"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4531</Words>
  <Characters>25830</Characters>
  <Application>Microsoft Office Word</Application>
  <DocSecurity>0</DocSecurity>
  <Lines>215</Lines>
  <Paragraphs>60</Paragraphs>
  <ScaleCrop>false</ScaleCrop>
  <Company/>
  <LinksUpToDate>false</LinksUpToDate>
  <CharactersWithSpaces>30301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Mohd Shukri Abdullah</cp:lastModifiedBy>
  <cp:revision>2</cp:revision>
  <dcterms:created xsi:type="dcterms:W3CDTF">2026-08-26T04:29:00Z</dcterms:created>
  <dcterms:modified xsi:type="dcterms:W3CDTF">2026-08-26T04:29:00Z</dcterms:modified>
</cp:coreProperties>
</file>